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BD70914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F76D48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6E2" w:rsidRPr="001B5FA1" w:rsidRDefault="001546E2" w:rsidP="001546E2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proofErr w:type="gramStart"/>
      <w:r w:rsidRPr="001B5FA1">
        <w:rPr>
          <w:rFonts w:eastAsia="Calibri" w:cs="Times New Roman"/>
          <w:b/>
          <w:bCs/>
          <w:szCs w:val="24"/>
        </w:rPr>
        <w:t>Туристские</w:t>
      </w:r>
      <w:proofErr w:type="gramEnd"/>
      <w:r w:rsidRPr="001B5FA1">
        <w:rPr>
          <w:rFonts w:eastAsia="Calibri" w:cs="Times New Roman"/>
          <w:b/>
          <w:bCs/>
          <w:szCs w:val="24"/>
        </w:rPr>
        <w:t xml:space="preserve"> услуг</w:t>
      </w:r>
    </w:p>
    <w:p w:rsidR="001546E2" w:rsidRPr="001B5FA1" w:rsidRDefault="001546E2" w:rsidP="001546E2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683E75" w:rsidRDefault="00EC72FF" w:rsidP="00F76D48">
      <w:pPr>
        <w:pStyle w:val="a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C72FF">
        <w:rPr>
          <w:rFonts w:ascii="Times New Roman" w:eastAsia="Calibri" w:hAnsi="Times New Roman" w:cs="Times New Roman"/>
          <w:b/>
          <w:bCs/>
          <w:sz w:val="24"/>
          <w:szCs w:val="24"/>
        </w:rPr>
        <w:t>ЛИЧНАЯ БЕЗОПАСНОСТЬ ТУРИСТА</w:t>
      </w:r>
    </w:p>
    <w:p w:rsidR="00EC72FF" w:rsidRPr="00EC72FF" w:rsidRDefault="00EC72FF" w:rsidP="00F76D48">
      <w:pPr>
        <w:pStyle w:val="a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43B" w:rsidRPr="00F76D48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58D04A" wp14:editId="233B6214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5E86DC2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F76D48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 введения</w:t>
      </w:r>
      <w:r w:rsidR="00296593" w:rsidRPr="00F76D48">
        <w:rPr>
          <w:rFonts w:cs="Times New Roman"/>
          <w:b/>
          <w:bCs/>
          <w:szCs w:val="24"/>
        </w:rPr>
        <w:t xml:space="preserve"> </w:t>
      </w:r>
      <w:r w:rsidR="00385592" w:rsidRPr="00F76D48">
        <w:rPr>
          <w:rFonts w:cs="Times New Roman"/>
          <w:b/>
          <w:bCs/>
          <w:szCs w:val="24"/>
        </w:rPr>
        <w:t>___</w:t>
      </w:r>
      <w:r w:rsidR="006A016E" w:rsidRPr="00F76D48">
        <w:rPr>
          <w:rFonts w:cs="Times New Roman"/>
          <w:b/>
          <w:bCs/>
          <w:szCs w:val="24"/>
        </w:rPr>
        <w:t>_____</w:t>
      </w:r>
    </w:p>
    <w:p w:rsidR="005A543B" w:rsidRPr="00F76D48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F76D48" w:rsidRDefault="00A2349F" w:rsidP="00F76D48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EC72FF" w:rsidRDefault="00EC72FF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EC72FF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Настоящий стандарт устанавливает требования по обеспечению безопасности жизни, здоровья, личной неприкосновенности, а также имущества туристов (экскурсантов) при совершении путешествий и экскурсий. </w:t>
      </w:r>
    </w:p>
    <w:p w:rsidR="00EC72FF" w:rsidRDefault="00EC72FF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1546E2" w:rsidRPr="001546E2" w:rsidRDefault="001546E2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r w:rsidRPr="001546E2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2 Нормативные ссылки</w:t>
      </w:r>
    </w:p>
    <w:p w:rsidR="001546E2" w:rsidRDefault="001546E2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EC72FF" w:rsidRPr="00E33F1D" w:rsidRDefault="00EC72FF" w:rsidP="00EC72FF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E33F1D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Для применения настоящего стандарта (документа) необходимы, следующие ссылочные документы.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изменения).</w:t>
      </w:r>
    </w:p>
    <w:p w:rsidR="00DA3E38" w:rsidRPr="00DA3E38" w:rsidRDefault="00DA3E38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DA3E38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  <w:t>СТ</w:t>
      </w:r>
      <w:proofErr w:type="gramEnd"/>
      <w:r w:rsidRPr="00DA3E38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РК Туристские услуги. Общие требования к деятельности горнолыжных комплексов</w:t>
      </w:r>
      <w:r w:rsidRPr="00DA3E38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>*.</w:t>
      </w:r>
      <w:r w:rsidRPr="00DA3E38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4034AF" w:rsidRPr="00DA3E38" w:rsidRDefault="004034AF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</w:pPr>
      <w:r w:rsidRPr="00DA3E38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>СТ РК 3168-2018 Услуги туристские Услуги инструкторов туризма Общие требования.</w:t>
      </w:r>
    </w:p>
    <w:p w:rsidR="004034AF" w:rsidRPr="00DA3E38" w:rsidRDefault="004034AF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</w:pPr>
      <w:r w:rsidRPr="00DA3E38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>СТ РК 3172-2018 Услуги туристские. Безопасность активных видов туризма. Общие положения.</w:t>
      </w:r>
    </w:p>
    <w:p w:rsidR="004034AF" w:rsidRPr="00DA3E38" w:rsidRDefault="004034AF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</w:pPr>
      <w:r w:rsidRPr="00DA3E38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>СТ РК ГОСТ Р 54605-2015 Туристские услуги.Услуги детского и юношеского туризма. Общие требования.</w:t>
      </w:r>
    </w:p>
    <w:p w:rsidR="004034AF" w:rsidRDefault="004034AF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</w:pPr>
      <w:r w:rsidRPr="00DA3E38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>ГОСТ 30335-95 Услуги населению. Термины и определения.</w:t>
      </w:r>
    </w:p>
    <w:p w:rsidR="00EC72FF" w:rsidRDefault="00EC72FF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EC72FF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  <w:t>ГОСТ 32611</w:t>
      </w:r>
      <w:r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  <w:t>-</w:t>
      </w:r>
      <w:r w:rsidRPr="00EC72FF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  <w:t>2014 Туристские услуги. Требования по обеспечению безопасности туристов</w:t>
      </w:r>
      <w:r w:rsidR="00CF7D58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  <w:t>.</w:t>
      </w:r>
      <w:r w:rsidRPr="00EC72FF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4034AF" w:rsidRDefault="00EC72FF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</w:pPr>
      <w:r w:rsidRPr="00EC72FF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  <w:t>ГОСТ 32612</w:t>
      </w:r>
      <w:r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  <w:t>-</w:t>
      </w:r>
      <w:r w:rsidRPr="00EC72FF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  <w:t>2014 Туристские услуги. Информация для потребителей. Общие требования</w:t>
      </w:r>
      <w:r w:rsidR="00CF7D58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  <w:t>.</w:t>
      </w:r>
    </w:p>
    <w:p w:rsidR="00CF7D58" w:rsidRDefault="00CF7D58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EC72FF" w:rsidRPr="00CF7D58" w:rsidRDefault="00CF7D58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0"/>
          <w:szCs w:val="24"/>
        </w:rPr>
      </w:pPr>
      <w:r w:rsidRPr="00CF7D58">
        <w:rPr>
          <w:rStyle w:val="FontStyle38"/>
          <w:rFonts w:ascii="Times New Roman" w:eastAsia="Times New Roman" w:hAnsi="Times New Roman" w:cs="Times New Roman"/>
          <w:b w:val="0"/>
          <w:bCs w:val="0"/>
          <w:sz w:val="20"/>
          <w:szCs w:val="24"/>
        </w:rPr>
        <w:t>Примечание</w:t>
      </w:r>
      <w:r w:rsidR="004034AF">
        <w:rPr>
          <w:rStyle w:val="FontStyle38"/>
          <w:rFonts w:ascii="Times New Roman" w:eastAsia="Times New Roman" w:hAnsi="Times New Roman" w:cs="Times New Roman"/>
          <w:b w:val="0"/>
          <w:bCs w:val="0"/>
          <w:sz w:val="20"/>
          <w:szCs w:val="24"/>
          <w:lang w:val="kk-KZ"/>
        </w:rPr>
        <w:t xml:space="preserve"> </w:t>
      </w:r>
      <w:r w:rsidR="004034AF">
        <w:rPr>
          <w:rStyle w:val="FontStyle38"/>
          <w:rFonts w:ascii="Times New Roman" w:eastAsia="Times New Roman" w:hAnsi="Times New Roman" w:cs="Times New Roman"/>
          <w:b w:val="0"/>
          <w:bCs w:val="0"/>
          <w:sz w:val="20"/>
          <w:szCs w:val="24"/>
        </w:rPr>
        <w:t>–</w:t>
      </w:r>
      <w:r w:rsidRPr="00CF7D58">
        <w:rPr>
          <w:rStyle w:val="FontStyle38"/>
          <w:rFonts w:ascii="Times New Roman" w:eastAsia="Times New Roman" w:hAnsi="Times New Roman" w:cs="Times New Roman"/>
          <w:b w:val="0"/>
          <w:bCs w:val="0"/>
          <w:sz w:val="20"/>
          <w:szCs w:val="24"/>
        </w:rPr>
        <w:t xml:space="preserve"> При пользовании </w:t>
      </w:r>
      <w:r w:rsidRPr="00CF7D58">
        <w:rPr>
          <w:rStyle w:val="FontStyle38"/>
          <w:rFonts w:ascii="Times New Roman" w:eastAsia="Times New Roman" w:hAnsi="Times New Roman" w:cs="Times New Roman"/>
          <w:b w:val="0"/>
          <w:bCs w:val="0"/>
          <w:sz w:val="20"/>
          <w:szCs w:val="24"/>
        </w:rPr>
        <w:tab/>
        <w:t>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CF7D58" w:rsidRDefault="00CF7D58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CF7D58" w:rsidRPr="00CF7D58" w:rsidRDefault="00CF7D58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Cs w:val="0"/>
          <w:sz w:val="24"/>
          <w:szCs w:val="24"/>
        </w:rPr>
      </w:pPr>
      <w:r w:rsidRPr="00CF7D58">
        <w:rPr>
          <w:rStyle w:val="FontStyle38"/>
          <w:rFonts w:ascii="Times New Roman" w:eastAsia="Times New Roman" w:hAnsi="Times New Roman" w:cs="Times New Roman"/>
          <w:bCs w:val="0"/>
          <w:sz w:val="24"/>
          <w:szCs w:val="24"/>
        </w:rPr>
        <w:t xml:space="preserve">3 Термины и определения </w:t>
      </w:r>
    </w:p>
    <w:p w:rsidR="00CF7D58" w:rsidRPr="00CF7D58" w:rsidRDefault="00CF7D58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CF7D58" w:rsidRPr="00CF7D58" w:rsidRDefault="00CF7D58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CF7D58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В настоящем стандарте применены термины по [1], [2], ГОСТ </w:t>
      </w:r>
      <w:r w:rsidR="004034AF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kk-KZ"/>
        </w:rPr>
        <w:t>30335</w:t>
      </w:r>
      <w:r w:rsidRPr="00CF7D58"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</w:rPr>
        <w:t>, ГОСТ 32611, а также следующие термины с соответствующими  определениями:</w:t>
      </w:r>
    </w:p>
    <w:p w:rsidR="00DA3E38" w:rsidRDefault="00DA3E38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A3E38" w:rsidRPr="00DA3E38" w:rsidRDefault="00DA3E38" w:rsidP="00DA3E3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6944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A3E38" w:rsidRPr="00DA3E38" w:rsidRDefault="00DA3E38" w:rsidP="00DA3E38">
      <w:pPr>
        <w:widowControl w:val="0"/>
        <w:autoSpaceDE w:val="0"/>
        <w:autoSpaceDN w:val="0"/>
        <w:adjustRightInd w:val="0"/>
        <w:spacing w:line="240" w:lineRule="auto"/>
        <w:ind w:left="567" w:right="6802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0"/>
          <w:szCs w:val="20"/>
          <w:lang w:val="kk-KZ"/>
        </w:rPr>
      </w:pPr>
      <w:r w:rsidRPr="00DA3E38">
        <w:rPr>
          <w:rStyle w:val="FontStyle38"/>
          <w:rFonts w:ascii="Times New Roman" w:eastAsia="Times New Roman" w:hAnsi="Times New Roman" w:cs="Times New Roman"/>
          <w:b w:val="0"/>
          <w:bCs w:val="0"/>
          <w:sz w:val="20"/>
          <w:szCs w:val="20"/>
          <w:lang w:val="en-US"/>
        </w:rPr>
        <w:t xml:space="preserve">* </w:t>
      </w:r>
      <w:proofErr w:type="gramStart"/>
      <w:r w:rsidRPr="00DA3E38">
        <w:rPr>
          <w:rStyle w:val="FontStyle38"/>
          <w:rFonts w:ascii="Times New Roman" w:eastAsia="Times New Roman" w:hAnsi="Times New Roman" w:cs="Times New Roman"/>
          <w:b w:val="0"/>
          <w:bCs w:val="0"/>
          <w:sz w:val="20"/>
          <w:szCs w:val="20"/>
          <w:lang w:val="kk-KZ"/>
        </w:rPr>
        <w:t>на</w:t>
      </w:r>
      <w:proofErr w:type="gramEnd"/>
      <w:r w:rsidRPr="00DA3E38">
        <w:rPr>
          <w:rStyle w:val="FontStyle38"/>
          <w:rFonts w:ascii="Times New Roman" w:eastAsia="Times New Roman" w:hAnsi="Times New Roman" w:cs="Times New Roman"/>
          <w:b w:val="0"/>
          <w:bCs w:val="0"/>
          <w:sz w:val="20"/>
          <w:szCs w:val="20"/>
          <w:lang w:val="kk-KZ"/>
        </w:rPr>
        <w:t xml:space="preserve"> стадии разработки</w:t>
      </w:r>
    </w:p>
    <w:p w:rsidR="00DA3E38" w:rsidRPr="00DA3E38" w:rsidRDefault="00DA3E38" w:rsidP="00DA3E3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Style w:val="FontStyle38"/>
          <w:rFonts w:ascii="Times New Roman" w:eastAsia="Times New Roman" w:hAnsi="Times New Roman" w:cs="Times New Roman"/>
          <w:b w:val="0"/>
          <w:bCs w:val="0"/>
          <w:sz w:val="24"/>
          <w:szCs w:val="24"/>
          <w:lang w:val="en-US"/>
        </w:rPr>
      </w:pPr>
    </w:p>
    <w:p w:rsidR="001546E2" w:rsidRDefault="001546E2" w:rsidP="001546E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bookmarkEnd w:id="0"/>
    <w:p w:rsidR="00CF7D58" w:rsidRPr="00CF7D58" w:rsidRDefault="00CF7D58" w:rsidP="00CF7D5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CF7D58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3.1 </w:t>
      </w:r>
      <w:r w:rsidRPr="00CF7D58">
        <w:rPr>
          <w:rFonts w:eastAsia="Arial Unicode MS" w:cs="Times New Roman"/>
          <w:b/>
          <w:color w:val="000000"/>
          <w:szCs w:val="24"/>
          <w:lang w:eastAsia="ru-RU" w:bidi="ru-RU"/>
        </w:rPr>
        <w:t>Личная безопасность туриста:</w:t>
      </w:r>
      <w:r w:rsidRPr="00CF7D58">
        <w:rPr>
          <w:rFonts w:eastAsia="Arial Unicode MS" w:cs="Times New Roman"/>
          <w:color w:val="000000"/>
          <w:szCs w:val="24"/>
          <w:lang w:eastAsia="ru-RU" w:bidi="ru-RU"/>
        </w:rPr>
        <w:t xml:space="preserve"> Состояние защищенности туриста и/или отдельных охраняемых объектов его безопасности от внутренних и внешних угроз безопасности, что позволяет свободно и беспрепятственно реализовывать право туриста на отдых, свободу передвижения и иные права при совершении путешествий и экскурсий.</w:t>
      </w:r>
    </w:p>
    <w:p w:rsidR="00CF7D58" w:rsidRPr="00DA3E38" w:rsidRDefault="00CF7D58" w:rsidP="001546E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C72FF" w:rsidRPr="00EC72FF" w:rsidRDefault="00EC72FF" w:rsidP="001546E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 w:val="20"/>
          <w:szCs w:val="24"/>
          <w:lang w:eastAsia="ru-RU" w:bidi="ru-RU"/>
        </w:rPr>
        <w:t xml:space="preserve">Примечания  </w:t>
      </w:r>
    </w:p>
    <w:p w:rsidR="00EC72FF" w:rsidRPr="00EC72FF" w:rsidRDefault="00EC72FF" w:rsidP="00EC72FF">
      <w:pPr>
        <w:pStyle w:val="a8"/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eastAsia="Arial Unicode MS" w:cs="Times New Roman"/>
          <w:color w:val="000000"/>
          <w:sz w:val="2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 w:val="20"/>
          <w:szCs w:val="24"/>
          <w:lang w:eastAsia="ru-RU" w:bidi="ru-RU"/>
        </w:rPr>
        <w:t xml:space="preserve">К туристам </w:t>
      </w:r>
      <w:r w:rsidR="00B55D87" w:rsidRPr="00EC72FF">
        <w:rPr>
          <w:rFonts w:eastAsia="Arial Unicode MS" w:cs="Times New Roman"/>
          <w:color w:val="000000"/>
          <w:sz w:val="20"/>
          <w:szCs w:val="24"/>
          <w:lang w:eastAsia="ru-RU" w:bidi="ru-RU"/>
        </w:rPr>
        <w:t xml:space="preserve">также </w:t>
      </w:r>
      <w:r w:rsidRPr="00EC72FF">
        <w:rPr>
          <w:rFonts w:eastAsia="Arial Unicode MS" w:cs="Times New Roman"/>
          <w:color w:val="000000"/>
          <w:sz w:val="20"/>
          <w:szCs w:val="24"/>
          <w:lang w:eastAsia="ru-RU" w:bidi="ru-RU"/>
        </w:rPr>
        <w:t xml:space="preserve">относят экскурсантов. </w:t>
      </w:r>
    </w:p>
    <w:p w:rsidR="00EC72FF" w:rsidRPr="00EC72FF" w:rsidRDefault="00EC72FF" w:rsidP="00EC72FF">
      <w:pPr>
        <w:pStyle w:val="a8"/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rFonts w:eastAsia="Arial Unicode MS" w:cs="Times New Roman"/>
          <w:color w:val="000000"/>
          <w:sz w:val="2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 w:val="20"/>
          <w:szCs w:val="24"/>
          <w:lang w:eastAsia="ru-RU" w:bidi="ru-RU"/>
        </w:rPr>
        <w:t>К охраняемым объектам безопасности туриста относят  жизнь, здоровье, имущество, неприкосновенность частной жизни, в том числе  личная неприкосновенность, персональные данные,  честь, доброе имя, достоинство, свобода совести  и вероисповедания  и  другие  духовные ценности</w:t>
      </w:r>
      <w:r w:rsidR="00B55D87">
        <w:rPr>
          <w:rFonts w:eastAsia="Arial Unicode MS" w:cs="Times New Roman"/>
          <w:color w:val="000000"/>
          <w:sz w:val="20"/>
          <w:szCs w:val="24"/>
          <w:lang w:eastAsia="ru-RU" w:bidi="ru-RU"/>
        </w:rPr>
        <w:t>.</w:t>
      </w:r>
      <w:r w:rsidRPr="00EC72FF">
        <w:rPr>
          <w:rFonts w:eastAsia="Arial Unicode MS" w:cs="Times New Roman"/>
          <w:color w:val="000000"/>
          <w:sz w:val="20"/>
          <w:szCs w:val="24"/>
          <w:lang w:eastAsia="ru-RU" w:bidi="ru-RU"/>
        </w:rPr>
        <w:t xml:space="preserve"> </w:t>
      </w:r>
    </w:p>
    <w:p w:rsidR="00EC72FF" w:rsidRPr="00EC72FF" w:rsidRDefault="00B55D87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</w:p>
    <w:p w:rsidR="00EC72FF" w:rsidRDefault="00EC72FF" w:rsidP="00DA3E38">
      <w:pPr>
        <w:pStyle w:val="a8"/>
        <w:widowControl w:val="0"/>
        <w:autoSpaceDE w:val="0"/>
        <w:autoSpaceDN w:val="0"/>
        <w:adjustRightInd w:val="0"/>
        <w:spacing w:line="240" w:lineRule="auto"/>
        <w:ind w:left="0"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3.2  </w:t>
      </w:r>
      <w:r w:rsidRPr="00EC72FF">
        <w:rPr>
          <w:rFonts w:eastAsia="Arial Unicode MS" w:cs="Times New Roman"/>
          <w:b/>
          <w:color w:val="000000"/>
          <w:szCs w:val="24"/>
          <w:lang w:eastAsia="ru-RU" w:bidi="ru-RU"/>
        </w:rPr>
        <w:t>Угроза личной безопасности туриста: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Прямая или косвенная возможность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причинения физического или морального вреда туристу либо иного ущемления его личных  имущественных прав и нематериальных благ. </w:t>
      </w:r>
    </w:p>
    <w:p w:rsidR="00EC72FF" w:rsidRPr="00EC72FF" w:rsidRDefault="00EC72FF" w:rsidP="00DA3E38">
      <w:pPr>
        <w:pStyle w:val="a8"/>
        <w:widowControl w:val="0"/>
        <w:autoSpaceDE w:val="0"/>
        <w:autoSpaceDN w:val="0"/>
        <w:adjustRightInd w:val="0"/>
        <w:spacing w:line="240" w:lineRule="auto"/>
        <w:ind w:left="0"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 xml:space="preserve">3.3 </w:t>
      </w:r>
      <w:r w:rsidRPr="00EC72FF">
        <w:rPr>
          <w:rFonts w:eastAsia="Arial Unicode MS" w:cs="Times New Roman"/>
          <w:b/>
          <w:color w:val="000000"/>
          <w:szCs w:val="24"/>
          <w:lang w:eastAsia="ru-RU" w:bidi="ru-RU"/>
        </w:rPr>
        <w:t>Меры личной безопасности туристов: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Комплекс мер организационно-технического, дипломатического, финансового, правоохранительного и иного характера, направленных на снижение угрозы личной безопасности до приемлемого уровня  путем четкого разграничения и выполнения обязанностей всеми участниками процесса оказания туристских услуг   и   соблюдением туристами требований личной безопасности.</w:t>
      </w:r>
    </w:p>
    <w:p w:rsidR="00EC72FF" w:rsidRPr="00EC72FF" w:rsidRDefault="00EC72FF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DF2F91" w:rsidRDefault="00EC72FF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4  Классификация мер личной безопасности туристов </w:t>
      </w:r>
    </w:p>
    <w:p w:rsidR="00DF2F91" w:rsidRDefault="00DF2F91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DF2F91" w:rsidRDefault="00EC72FF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4.1 Меры личной безопасности туристов классифи</w:t>
      </w:r>
      <w:r w:rsidR="00DF2F91">
        <w:rPr>
          <w:rFonts w:eastAsia="Arial Unicode MS" w:cs="Times New Roman"/>
          <w:color w:val="000000"/>
          <w:szCs w:val="24"/>
          <w:lang w:eastAsia="ru-RU" w:bidi="ru-RU"/>
        </w:rPr>
        <w:t>цируют по следующим признакам:</w:t>
      </w:r>
    </w:p>
    <w:p w:rsidR="00DF2F91" w:rsidRDefault="00EC72FF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по видам охраняемых объектов личной безопасности туриста;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по способу организации путешествий; 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по целям путешествий; 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по области применения.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4.2</w:t>
      </w:r>
      <w:proofErr w:type="gramStart"/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 В</w:t>
      </w:r>
      <w:proofErr w:type="gramEnd"/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 зависимости от видов охраняемых объектов личной безопасности туристов все  меры подразделяют: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на  меры, направленные на защиту жизни и здоровья туристов;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меры, направленные на защиту неприкосновенности частной жизни, в том числе  личную неприкосновенность, персональные данные,  честь, доброе имя, достоинство, свобода совести  и  вероисповедания  и  другие  духовные ценности;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меры, направленные на обеспечение сохранности имущества туристов. </w:t>
      </w:r>
    </w:p>
    <w:p w:rsidR="00DF2F91" w:rsidRDefault="00DF2F91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DF2F91" w:rsidRP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 w:val="20"/>
          <w:szCs w:val="24"/>
          <w:lang w:eastAsia="ru-RU" w:bidi="ru-RU"/>
        </w:rPr>
        <w:t xml:space="preserve">Примечание </w:t>
      </w:r>
      <w:r w:rsidR="00DA3E38">
        <w:rPr>
          <w:rFonts w:eastAsia="Arial Unicode MS" w:cs="Times New Roman"/>
          <w:color w:val="000000"/>
          <w:sz w:val="20"/>
          <w:szCs w:val="24"/>
          <w:lang w:eastAsia="ru-RU" w:bidi="ru-RU"/>
        </w:rPr>
        <w:t>–</w:t>
      </w:r>
      <w:r w:rsidRPr="00DF2F91">
        <w:rPr>
          <w:rFonts w:eastAsia="Arial Unicode MS" w:cs="Times New Roman"/>
          <w:color w:val="000000"/>
          <w:sz w:val="20"/>
          <w:szCs w:val="24"/>
          <w:lang w:eastAsia="ru-RU" w:bidi="ru-RU"/>
        </w:rPr>
        <w:t xml:space="preserve"> К имуществу туристов  относят  их личные денежные средства, в т. ч. передаваемые туристским организациям в счет оплаты услуг по договорам, предметы личного обихода, туристского снаряжения и инвентаря, сувенирную продукцию, драгоценности  и другие предметы, которые используются и (или) приобретены туристом  во время путешествия. </w:t>
      </w:r>
    </w:p>
    <w:p w:rsidR="00DF2F91" w:rsidRDefault="00DF2F91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4.3</w:t>
      </w:r>
      <w:proofErr w:type="gramStart"/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 В</w:t>
      </w:r>
      <w:proofErr w:type="gramEnd"/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 зависимости от способа  организации путешествий меры личной  безопасности туристов подразделяют: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на обеспечение личной безопасности организованных туристов (групповые и индивидуальные туры);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обеспечение личной безопасности неорганизованных (в т. ч. самодеятельных) туристов.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4.4</w:t>
      </w:r>
      <w:proofErr w:type="gramStart"/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о целям путешествий меры личной безопасности туристов подразделяют: 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при организации рекреационного, пляжного туризма;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при организации лечебно-оздоровительного туризма;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при организации активного (приключенческого)   туризма;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при организации экологического (сельского, аграрного) туризма;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lastRenderedPageBreak/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>при организации горнолыжного туризма;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при организации религиозного туризма  и  туризма других видов.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4.5</w:t>
      </w:r>
      <w:proofErr w:type="gramStart"/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о области применения меры личной безопасности подразделяют: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на меры многофункционального (общего) характера; </w:t>
      </w:r>
    </w:p>
    <w:p w:rsidR="00DF2F91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меры специализированного (специального) характера. </w:t>
      </w:r>
    </w:p>
    <w:p w:rsidR="00EC72FF" w:rsidRDefault="00EC72FF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4.6 Классификация мер личной безопасности может осуществляться и по другим признакам.</w:t>
      </w:r>
    </w:p>
    <w:p w:rsidR="00DF2F91" w:rsidRPr="00DF2F91" w:rsidRDefault="00DF2F91" w:rsidP="00DF2F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DF2F91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5  Общие положения </w:t>
      </w:r>
    </w:p>
    <w:p w:rsidR="00DF2F91" w:rsidRDefault="00DF2F91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90322E" w:rsidRPr="00DF2F91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DF2F91">
        <w:rPr>
          <w:rFonts w:eastAsia="Arial Unicode MS" w:cs="Times New Roman"/>
          <w:color w:val="000000"/>
          <w:szCs w:val="24"/>
          <w:lang w:eastAsia="ru-RU" w:bidi="ru-RU"/>
        </w:rPr>
        <w:t>5.1</w:t>
      </w:r>
      <w:proofErr w:type="gramStart"/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 К</w:t>
      </w:r>
      <w:proofErr w:type="gramEnd"/>
      <w:r w:rsidRPr="00DF2F91">
        <w:rPr>
          <w:rFonts w:eastAsia="Arial Unicode MS" w:cs="Times New Roman"/>
          <w:color w:val="000000"/>
          <w:szCs w:val="24"/>
          <w:lang w:eastAsia="ru-RU" w:bidi="ru-RU"/>
        </w:rPr>
        <w:t xml:space="preserve"> объектам  личной безопасности туристов относят  жизнь, здоровье, имущество (материальные ценности) туристов и личную неприкосновенность, и иные  нематериальные блага  туристов.</w:t>
      </w:r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5.2 Обеспечение личной безопасности туристов осуществляется туристами самостоятельно,  а также уполномоченными органами государственной власти и местного самоуправления и/или исполнителями услуг (далее </w:t>
      </w:r>
      <w:r w:rsidR="00DA3E38">
        <w:rPr>
          <w:rFonts w:eastAsia="Arial Unicode MS" w:cs="Times New Roman"/>
          <w:color w:val="000000"/>
          <w:szCs w:val="24"/>
          <w:lang w:eastAsia="ru-RU" w:bidi="ru-RU"/>
        </w:rPr>
        <w:t>–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субъекты личной безопасности). </w:t>
      </w:r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5.3 Субъектами, участвующими в обеспечении личной безопасности туристов 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(далее </w:t>
      </w:r>
      <w:r w:rsidR="00DA3E38">
        <w:rPr>
          <w:rFonts w:eastAsia="Arial Unicode MS" w:cs="Times New Roman"/>
          <w:color w:val="000000"/>
          <w:szCs w:val="24"/>
          <w:lang w:eastAsia="ru-RU" w:bidi="ru-RU"/>
        </w:rPr>
        <w:t>–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субъекты  личной безопасности туристов), являются:  </w:t>
      </w:r>
    </w:p>
    <w:p w:rsidR="00DF2F91" w:rsidRDefault="00EC72FF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субъекты самозащиты </w:t>
      </w:r>
      <w:r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туристы;  </w:t>
      </w:r>
    </w:p>
    <w:p w:rsidR="00DF2F91" w:rsidRDefault="00EC72FF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BF57CC" w:rsidRPr="00BF57CC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BF57CC"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государственные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>органы</w:t>
      </w:r>
      <w:r w:rsidR="00BF57CC">
        <w:rPr>
          <w:rFonts w:eastAsia="Arial Unicode MS" w:cs="Times New Roman"/>
          <w:color w:val="000000"/>
          <w:szCs w:val="24"/>
          <w:lang w:eastAsia="ru-RU" w:bidi="ru-RU"/>
        </w:rPr>
        <w:t>,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B55D87" w:rsidRPr="00BF57CC">
        <w:rPr>
          <w:rFonts w:eastAsia="Arial Unicode MS" w:cs="Times New Roman"/>
          <w:color w:val="000000"/>
          <w:szCs w:val="24"/>
          <w:lang w:eastAsia="ru-RU" w:bidi="ru-RU"/>
        </w:rPr>
        <w:t>регулирующие общественные отношения в области туристской деятельности</w:t>
      </w:r>
      <w:r w:rsidR="00BF57CC">
        <w:rPr>
          <w:rFonts w:eastAsia="Arial Unicode MS" w:cs="Times New Roman"/>
          <w:color w:val="000000"/>
          <w:szCs w:val="24"/>
          <w:lang w:eastAsia="ru-RU" w:bidi="ru-RU"/>
        </w:rPr>
        <w:t>;</w:t>
      </w:r>
      <w:r w:rsidR="00B55D87" w:rsidRPr="00BF57CC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</w:p>
    <w:p w:rsidR="00BF57CC" w:rsidRPr="00BF57CC" w:rsidRDefault="00EC72FF" w:rsidP="00DA3E38">
      <w:pPr>
        <w:shd w:val="clear" w:color="auto" w:fill="FFFFFF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BF57CC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>государственные  органы</w:t>
      </w:r>
      <w:r w:rsidR="00BF57CC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DA3E38">
        <w:rPr>
          <w:rFonts w:eastAsia="Arial Unicode MS" w:cs="Times New Roman"/>
          <w:color w:val="000000"/>
          <w:szCs w:val="24"/>
          <w:lang w:eastAsia="ru-RU" w:bidi="ru-RU"/>
        </w:rPr>
        <w:t>в сфере гражданской защиты</w:t>
      </w:r>
      <w:r w:rsidR="00BF57CC" w:rsidRPr="00BF57CC">
        <w:rPr>
          <w:rFonts w:eastAsia="Arial Unicode MS" w:cs="Times New Roman"/>
          <w:color w:val="000000"/>
          <w:szCs w:val="24"/>
          <w:lang w:eastAsia="ru-RU" w:bidi="ru-RU"/>
        </w:rPr>
        <w:t>;</w:t>
      </w:r>
    </w:p>
    <w:p w:rsidR="00DF2F91" w:rsidRDefault="00EC72FF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исполнители услуг средств размещения  (владельцы  гостиниц и иных средств размещения, арендаторы, управляющие компании, персонал); </w:t>
      </w:r>
    </w:p>
    <w:p w:rsidR="00DF2F91" w:rsidRDefault="00EC72FF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>исполнители услуг по перевозке туристов различными видами транспорта (владельцы сре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>дств тр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анспорта, авиационные предприятия, </w:t>
      </w:r>
      <w:proofErr w:type="spell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>эксплуатанты</w:t>
      </w:r>
      <w:proofErr w:type="spell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 воздушных  судов, судовладельцы и др.); </w:t>
      </w:r>
    </w:p>
    <w:p w:rsidR="00DF2F91" w:rsidRDefault="00EC72FF" w:rsidP="00DA3E3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исполнители услуг общественного питания (владельцы предприятий общественного питания, арендаторы, управляющие компании, персонал предприятий питания); </w:t>
      </w:r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исполнители прочих услуг </w:t>
      </w:r>
      <w:r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объекты делового, познавательного, оздоровительного, спортивного и иного назначения (например, владельцы объектов культурного наследия, культурные центры, санаторно-курортные организации, физкультурно-спортивные объединения и организации, спортивные  клубы и т. д.); </w:t>
      </w:r>
      <w:proofErr w:type="gramEnd"/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туроператоры и </w:t>
      </w:r>
      <w:proofErr w:type="spell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>турагенты</w:t>
      </w:r>
      <w:proofErr w:type="spell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;  </w:t>
      </w:r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операторы туристских информационных систем; </w:t>
      </w:r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страховые организации;   </w:t>
      </w:r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субъекты, предоставляющие услуги по обеспечению  безопасности на активных туристских маршрутах и маршрутах повышенной сложности/опасности (например, инструкторы-проводники);  </w:t>
      </w:r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исполнители экскурсионных услуг (юридические и физические лица </w:t>
      </w:r>
      <w:r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экскурсоводы, гиды, </w:t>
      </w:r>
      <w:proofErr w:type="spell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>гидыпереводчики</w:t>
      </w:r>
      <w:proofErr w:type="spell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);  </w:t>
      </w:r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частные охранные организации, вневедомственная охрана в соответствии с действующим законодательством. </w:t>
      </w:r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5.4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ри применении субъектами личной безопасности, а также самими туристами  мер личной безопасности необходимо  учитывать совокупность всех  факторов и условий, направленных  на  снижение влияния угроз личной безопасности до приемлемого уровня. </w:t>
      </w:r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5.5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К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таким  факторам относят  следующие: </w:t>
      </w:r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особенности целей  путешествия (рекреационный туризм, экстремальный туризм, лечебно-оздоровительный туризм и др.); </w:t>
      </w:r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lastRenderedPageBreak/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уровень качества и безопасности оказываемых туристу услуг; </w:t>
      </w:r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продолжительность путешествия (необходимость акклиматизации, адаптации организма туриста к новым условиям, психологическая совместимость участников туристской группы и т. д.); </w:t>
      </w:r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природная среда и географический ландшафт страны (места) временного пребывания (городская, сельская, морская, горная, пустынная местность  и т. д.); </w:t>
      </w:r>
      <w:proofErr w:type="gramEnd"/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санитарно-эпидемиологическая  обстановка и гидрометеорологические особенности страны (места) временного пребывания (экваториальный, тропический, умеренный и полярный тип, континентальный, морской, высокогорный, солярный климат, качество воды и пищи, наличие специфических  животных и насекомых и др.); </w:t>
      </w:r>
      <w:proofErr w:type="gramEnd"/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социально-культурная, религиозная и этнографическая среда (язык, культурные, этические традиции и обычаи местного населения); </w:t>
      </w:r>
    </w:p>
    <w:p w:rsidR="00DF2F91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состояние законности и правопорядка в стране (месте) временного пребывания, уровень туристского сознания местного населения  и т.д. </w:t>
      </w:r>
    </w:p>
    <w:p w:rsidR="00326F85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5.6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К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аждый субъект личной безопасности туристов должен четко знать и выполнять свои полномочия и обязанности по обеспечению личной безопасности туристов  и осуществлять контроль за их выполнением. </w:t>
      </w:r>
    </w:p>
    <w:p w:rsidR="00326F85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5.7 Личная безопасность несовершеннолетних туристов должна соответствовать требованиям </w:t>
      </w:r>
      <w:proofErr w:type="gramStart"/>
      <w:r w:rsidR="004034AF">
        <w:rPr>
          <w:rFonts w:eastAsia="Arial Unicode MS" w:cs="Times New Roman"/>
          <w:color w:val="000000"/>
          <w:szCs w:val="24"/>
          <w:lang w:val="kk-KZ" w:eastAsia="ru-RU" w:bidi="ru-RU"/>
        </w:rPr>
        <w:t>СТ</w:t>
      </w:r>
      <w:proofErr w:type="gramEnd"/>
      <w:r w:rsidR="004034AF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РК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ГОСТ Р 54605. Родители и другие лица, сопровождающие несовершеннолетних туристов, должны нести полную ответственность за их личную безопасность. </w:t>
      </w:r>
    </w:p>
    <w:p w:rsidR="0090322E" w:rsidRDefault="00EC72FF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5.8 Туристам рекомендуется ознакомиться с мерами личной безопасности до совершения путешествия и соблюдать рекомендуемые требования/меры личной безопасности.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5.9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ри организованном туризме субъектам личной безопасности туристов следует соблюдать требования [3], [4], [5].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5.10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К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мерам личной безопасности для организованных туристов относят меры, направленные на</w:t>
      </w:r>
      <w:r w:rsidR="00391D02">
        <w:rPr>
          <w:rFonts w:eastAsia="Arial Unicode MS" w:cs="Times New Roman"/>
          <w:color w:val="000000"/>
          <w:szCs w:val="24"/>
          <w:lang w:eastAsia="ru-RU" w:bidi="ru-RU"/>
        </w:rPr>
        <w:t xml:space="preserve"> защиту туристов от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неправомерных действий со стороны исполнителей услуг. К таким мерам относят: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финансовое обеспечение туроператоров;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страхование гражданской ответственности перевозчиков;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>ответственность за предоставление недостоверной и/или неполной информации на  всех  этапах  о</w:t>
      </w:r>
      <w:r w:rsidR="00DA3E38">
        <w:rPr>
          <w:rFonts w:eastAsia="Arial Unicode MS" w:cs="Times New Roman"/>
          <w:color w:val="000000"/>
          <w:szCs w:val="24"/>
          <w:lang w:eastAsia="ru-RU" w:bidi="ru-RU"/>
        </w:rPr>
        <w:t>казания  туристских  услуг и т.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п.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>5.11 Мерами личной безопасн</w:t>
      </w:r>
      <w:r w:rsidR="00DA3E38">
        <w:rPr>
          <w:rFonts w:eastAsia="Arial Unicode MS" w:cs="Times New Roman"/>
          <w:color w:val="000000"/>
          <w:szCs w:val="24"/>
          <w:lang w:eastAsia="ru-RU" w:bidi="ru-RU"/>
        </w:rPr>
        <w:t xml:space="preserve">ости для неорганизованных (в </w:t>
      </w:r>
      <w:proofErr w:type="spellStart"/>
      <w:r w:rsidR="00DA3E38">
        <w:rPr>
          <w:rFonts w:eastAsia="Arial Unicode MS" w:cs="Times New Roman"/>
          <w:color w:val="000000"/>
          <w:szCs w:val="24"/>
          <w:lang w:eastAsia="ru-RU" w:bidi="ru-RU"/>
        </w:rPr>
        <w:t>т.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>ч</w:t>
      </w:r>
      <w:proofErr w:type="spell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. самодеятельных) туристов является соблюдение туристами правил безопасности при нахождении в стране (месте) временного пребывания, транспорте, гостинице или ином средстве размещения, на маршрутах, в </w:t>
      </w:r>
      <w:proofErr w:type="spellStart"/>
      <w:r w:rsidR="00DA3E38">
        <w:rPr>
          <w:rFonts w:eastAsia="Arial Unicode MS" w:cs="Times New Roman"/>
          <w:color w:val="000000"/>
          <w:szCs w:val="24"/>
          <w:lang w:eastAsia="ru-RU" w:bidi="ru-RU"/>
        </w:rPr>
        <w:t>т.ч</w:t>
      </w:r>
      <w:proofErr w:type="spellEnd"/>
      <w:r w:rsidR="00DA3E38">
        <w:rPr>
          <w:rFonts w:eastAsia="Arial Unicode MS" w:cs="Times New Roman"/>
          <w:color w:val="000000"/>
          <w:szCs w:val="24"/>
          <w:lang w:eastAsia="ru-RU" w:bidi="ru-RU"/>
        </w:rPr>
        <w:t>. повышенной опасности и т.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д. </w:t>
      </w:r>
      <w:proofErr w:type="gramEnd"/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5.12 Меры личной безопасности по видам охраняемых объектов личной безопасности туристов приведены в приложении А.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5.13 Меры личной безопасности в зависимости от целей путешествия приведены в  приложении Б.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5.14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К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мерам личной безопасности многофункционального (общего) характера относят меры, которые применяют в отношении туристов как в отношении любого другого </w:t>
      </w:r>
      <w:r w:rsidRPr="0024308A">
        <w:rPr>
          <w:rFonts w:eastAsia="Arial Unicode MS" w:cs="Times New Roman"/>
          <w:color w:val="000000"/>
          <w:szCs w:val="24"/>
          <w:lang w:eastAsia="ru-RU" w:bidi="ru-RU"/>
        </w:rPr>
        <w:t xml:space="preserve">субъекта права </w:t>
      </w:r>
      <w:r w:rsidR="0024308A">
        <w:rPr>
          <w:rFonts w:eastAsia="Arial Unicode MS" w:cs="Times New Roman"/>
          <w:color w:val="000000"/>
          <w:szCs w:val="24"/>
          <w:lang w:eastAsia="ru-RU" w:bidi="ru-RU"/>
        </w:rPr>
        <w:t>Республики Казахстан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. Мерами личной безопасности общего характера являются следующие меры: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оказание консульской </w:t>
      </w:r>
      <w:r w:rsidRPr="0024308A">
        <w:rPr>
          <w:rFonts w:eastAsia="Arial Unicode MS" w:cs="Times New Roman"/>
          <w:color w:val="000000"/>
          <w:szCs w:val="24"/>
          <w:lang w:eastAsia="ru-RU" w:bidi="ru-RU"/>
        </w:rPr>
        <w:t xml:space="preserve">помощи гражданам </w:t>
      </w:r>
      <w:r w:rsidR="0024308A">
        <w:rPr>
          <w:rFonts w:eastAsia="Arial Unicode MS" w:cs="Times New Roman"/>
          <w:color w:val="000000"/>
          <w:szCs w:val="24"/>
          <w:lang w:eastAsia="ru-RU" w:bidi="ru-RU"/>
        </w:rPr>
        <w:t>Республики Казахстан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, находящимся за пределами </w:t>
      </w:r>
      <w:r w:rsidRPr="0024308A">
        <w:rPr>
          <w:rFonts w:eastAsia="Arial Unicode MS" w:cs="Times New Roman"/>
          <w:color w:val="000000"/>
          <w:szCs w:val="24"/>
          <w:lang w:eastAsia="ru-RU" w:bidi="ru-RU"/>
        </w:rPr>
        <w:t xml:space="preserve">территории </w:t>
      </w:r>
      <w:r w:rsidR="0024308A">
        <w:rPr>
          <w:rFonts w:eastAsia="Arial Unicode MS" w:cs="Times New Roman"/>
          <w:color w:val="000000"/>
          <w:szCs w:val="24"/>
          <w:lang w:eastAsia="ru-RU" w:bidi="ru-RU"/>
        </w:rPr>
        <w:t>Республики Казахстан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;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выработка мер неотложной медицинской, правовой и иной помощи в стране (месте) временного пребывания;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предоставление рекомендаций о нежелательности въезда в страну (место)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временного пребывания в связи с действием угрозы личной безопасности;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предоставление охраны персональных данных туриста при заключении и исполнении договоров/мер по обеспечению сохранности персональной и иной конфиденциальной информации туристов, правовую охрану чести, достоинства и доброго имени туристов   и т. п.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5.15 Специальные меры обеспечения личной безопасности в туризме тесно связаны с правовым статусом туриста. К специальным  мерам  относят  следующие  меры: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страхование на случай внезапного заболевания и от несчастных случаев,  страхование имущества туриста  и другие  виды страхования;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финансовое обеспечение ответственности туроператоров;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оказание услуг инструкторов-проводников, обеспечивающих безопасность туристов при прохождении туристских маршрутов повышенной опасности; 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проведение предварительных и периодических медицинских освидетельствований обслуживающего персонала, непосредственно контактирующего с туристами при предоставлении  услуг; </w:t>
      </w:r>
    </w:p>
    <w:p w:rsidR="00326F85" w:rsidRPr="00DA3E3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>р</w:t>
      </w:r>
      <w:r w:rsidR="00DA3E38">
        <w:rPr>
          <w:rFonts w:eastAsia="Arial Unicode MS" w:cs="Times New Roman"/>
          <w:color w:val="000000"/>
          <w:szCs w:val="24"/>
          <w:lang w:eastAsia="ru-RU" w:bidi="ru-RU"/>
        </w:rPr>
        <w:t>егистрация групп экстремальных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туристов при выходе на маршрут в подразделениях </w:t>
      </w:r>
      <w:r w:rsidR="00DA3E38" w:rsidRPr="00DA3E38">
        <w:rPr>
          <w:rFonts w:eastAsia="Arial Unicode MS" w:cs="Times New Roman"/>
          <w:color w:val="000000"/>
          <w:szCs w:val="24"/>
          <w:lang w:eastAsia="ru-RU" w:bidi="ru-RU"/>
        </w:rPr>
        <w:t>в сфере гражданской защиты</w:t>
      </w:r>
      <w:r w:rsidR="00DA3E38">
        <w:rPr>
          <w:rFonts w:eastAsia="Arial Unicode MS" w:cs="Times New Roman"/>
          <w:color w:val="000000"/>
          <w:szCs w:val="24"/>
          <w:lang w:eastAsia="ru-RU" w:bidi="ru-RU"/>
        </w:rPr>
        <w:t>;</w:t>
      </w:r>
    </w:p>
    <w:p w:rsidR="00326F85" w:rsidRPr="00DA3E3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>знание общих основ безопасности жизнедеятельности, четкое следование инструкциям (рекомендациям) специалистов по соблюдению мер личной безопасности</w:t>
      </w:r>
      <w:r w:rsidR="00DA3E38">
        <w:rPr>
          <w:rFonts w:eastAsia="Arial Unicode MS" w:cs="Times New Roman"/>
          <w:color w:val="000000"/>
          <w:szCs w:val="24"/>
          <w:lang w:eastAsia="ru-RU" w:bidi="ru-RU"/>
        </w:rPr>
        <w:t>/субъектов личной безопасности;</w:t>
      </w: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страхование гражданской ответственности авиаперевозчиков; </w:t>
      </w:r>
    </w:p>
    <w:p w:rsidR="00EC72FF" w:rsidRPr="00EC72FF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>меры, направленные на обеспечение туристов необходимой и достоверной информацией о туристском продукте и исполнителях услуг и т. п.</w:t>
      </w:r>
    </w:p>
    <w:p w:rsidR="00326F85" w:rsidRDefault="00326F85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26F85" w:rsidRP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326F85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6  Общие  требования к  обеспечению личной безопасности туристов при совершении путешествий </w:t>
      </w:r>
    </w:p>
    <w:p w:rsidR="00326F85" w:rsidRDefault="00326F85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26F85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6.1 В целях обеспечения личной безопасности туристы должны выполнять основные</w:t>
      </w:r>
      <w:r w:rsidR="00DA3E38">
        <w:rPr>
          <w:rFonts w:eastAsia="Arial Unicode MS" w:cs="Times New Roman"/>
          <w:color w:val="000000"/>
          <w:szCs w:val="24"/>
          <w:lang w:eastAsia="ru-RU" w:bidi="ru-RU"/>
        </w:rPr>
        <w:t xml:space="preserve"> требования, изложенные в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ГОСТ 32611, </w:t>
      </w:r>
      <w:proofErr w:type="gramStart"/>
      <w:r w:rsidR="004034AF">
        <w:rPr>
          <w:rFonts w:eastAsia="Arial Unicode MS" w:cs="Times New Roman"/>
          <w:color w:val="000000"/>
          <w:szCs w:val="24"/>
          <w:lang w:val="kk-KZ" w:eastAsia="ru-RU" w:bidi="ru-RU"/>
        </w:rPr>
        <w:t>СТ</w:t>
      </w:r>
      <w:proofErr w:type="gramEnd"/>
      <w:r w:rsidR="004034AF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РК 3172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>,  в  [6], а также требования, изложенные в 6.2</w:t>
      </w:r>
      <w:r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6.9.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6.2 Туристам при совершении путешествий (экскурсий) в целях обеспечения личной безопасности рекомендуется: </w:t>
      </w:r>
    </w:p>
    <w:p w:rsidR="00EC72FF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>ознакомиться (до поездки) с характеристиками страны (места), которую  намерены посетить, с обычаями местного населения страны (места) временного пребывания, их религиозными и культурными особенностями;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воздерживаться от подчеркивания экономических, социальных и культурных различий, существующих между ними и местным населением, быть толерантными и  восприимчивыми к культуре местного населения; 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при бронировании средств размещения, билетов и иных услуг не пользоваться услугами неизвестных или незнакомых туристских фирм, неизвестных туристских информационных сайтов, систем бронирования, услугами частных лиц;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не оставлять без присмотра документы и ценности, использовать для их хранения  сейфовые ячейки в гостиницах и иных средствах размещения;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не принимать незнакомые медикаменты;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не нарушать правила безопасности, установленные авиакомпаниями, транспортными организациями, гостиницами, пансионатами, местными туристическими организациями  и  т. д.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6.3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В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целях профилактики инфекционных и паразитарных заболеваний необходимо соблюдать меры предосторожности, чтобы не допустить заражения и последующего развития заболевания: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lastRenderedPageBreak/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соблюдать правила личной гигиены;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употреблять только ту пищу, качество и безопасность которой 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>гарантированы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;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употреблять для питья только гарантированно безопасную воду и напитки (питьевая вода и напитки в промышленной упаковке, кипяченая вод), не употреблять лед, приготовленный из сырой воды;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употреблять мясные,  рыбные продукты и  морепродукты, прошедшие термическую обработку;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не пробовать незнакомые продукты, не покупать еду на рынках и лотках, не пробовать угощения, приготовленные местными жителями;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в случае необходимости приобретать продукты в промышленной упаковке в специализированных магазинах;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овощи и фрукты мыть безопасной водой и обдавать кипятком;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="00DA3E38">
        <w:rPr>
          <w:rFonts w:eastAsia="Arial Unicode MS" w:cs="Times New Roman"/>
          <w:color w:val="000000"/>
          <w:szCs w:val="24"/>
          <w:lang w:eastAsia="ru-RU" w:bidi="ru-RU"/>
        </w:rPr>
        <w:t xml:space="preserve">перед едой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тщательно мыть руки с мылом;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в целях защиты от укусов насекомых рекомендуется применять средства, отпугивающие и уничтожающие насекомых (репелленты и инсектициды), а в случае обнаружения присасывания клещей, следов укусов кровососущих насекомых, появления высыпаний или любых других кожных проявлений немедленно обращаться к врачу. </w:t>
      </w:r>
    </w:p>
    <w:p w:rsidR="00ED5A58" w:rsidRDefault="00ED5A58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D5A58" w:rsidRP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D5A5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6.4 Общие требования к обеспечению личной безопасности туристов при использовании транспортного средства во время путешествий </w:t>
      </w:r>
    </w:p>
    <w:p w:rsidR="00ED5A58" w:rsidRDefault="00ED5A58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Туристам при использовании  транспортного средства во время путешествий (экскурсий) в целях обеспечения личной безопасности  рекомендуется  соблюдать  следующие  общие  требования, указанные в 6.4.1</w:t>
      </w:r>
      <w:r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6.4.2.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6.4.1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ри  аренде  транспортного средства в стране (месте) временного пребывания: 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иметь водительские права (иногда и водительский стаж), при аренде автомобиля за границей иметь международные водительские права;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знать правила дорожного движения в стране (месте) временного пребывания;  </w:t>
      </w:r>
    </w:p>
    <w:p w:rsidR="002439B7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при аренде автомобиля рекомендуется оформить страховое свидетельство.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6.4.2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ри эксплуатации транспортного средства соблюдать следующие правила: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соблюдать установленные в стране/месте пребывания правила дорожного движения;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выполнять указания представителей автоинспекции (полицейских);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парковаться  в специально отведенных местах и  на  стоянках; 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не оставлять автомобиль открытым, а также  не оставлять  ценные вещи и документы в автомобиле;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пристегиваться ремнями безопасности во время движения. </w:t>
      </w:r>
    </w:p>
    <w:p w:rsidR="00ED5A58" w:rsidRDefault="00ED5A58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D5A58" w:rsidRP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D5A5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6.5 Общие требования к обеспечению личной безопасности туристов при путешествии на железнодорожном транспорте </w:t>
      </w:r>
    </w:p>
    <w:p w:rsidR="00ED5A58" w:rsidRPr="00ED5A58" w:rsidRDefault="00ED5A58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6.5.1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>ри совершении поездок на железнодорожном транспорте туристам  следует соблюдать правила, установленные перевозчиком, положения, изложенные в  [7], а также   требования 6.5.2</w:t>
      </w:r>
      <w:r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6.5.4.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6.5.2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ри посадке в поезд туристам рекомендуется соблюдать следующие правила: 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не бежать по платформе рядом с прибывающим поездом;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>не стоять ближе двух метров от края платформы во время прохождения поезда;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- подходить к вагону только после полной остановки поезда; </w:t>
      </w:r>
    </w:p>
    <w:p w:rsidR="00EC72FF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>рекомендуется производить посадку в вагон только со стороны перрона или посадочной платформы;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lastRenderedPageBreak/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тяжелые вещи разместить внизу, чтобы при резком торможении  поезда они  не  упали с полки и не травмировали пассажиров.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6.5.3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ри движении поезда туристам рекомендуется  соблюдать следующие правила личной безопасности: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не следует во время движения поезда высовываться из окна;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открывать наружные двери поезда;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стоять на подножке;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пользоваться  без надобности стоп-краном.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6.5.4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В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случае возникновения пожара необходимо немедленно сообщить об этом проводнику. При невозможности потушить пожар и связаться с начальником поезда или машинистом необходимо остановить поезд с помощью стоп-крана и попытаться выйти из вагона через двери или окна.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При этом категорически запрещается: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выпрыгивать из вагона движущегося поезда;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пытаться выбраться на крышу поезда;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если горящий поезд продолжает движение, а пожар возник в передних вагонах, то следует перейти в вагоны поезда, где пожара нет, плотно закрывая за собой двери. </w:t>
      </w:r>
    </w:p>
    <w:p w:rsidR="00ED5A58" w:rsidRDefault="00ED5A58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D5A58" w:rsidRP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D5A5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6.6 Общие требования к обеспечению личной безопасности туристов при путешествии на водном  транспорте </w:t>
      </w:r>
    </w:p>
    <w:p w:rsidR="00ED5A58" w:rsidRDefault="00ED5A58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6.6.1</w:t>
      </w:r>
      <w:proofErr w:type="gramStart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ри совершении поездок на водном транспорте туристам следует соблюдать правила, установленные перевозчиком, положения, изложенные в [8], а также  следующие требования: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соблюдать  порядок эвакуации, действующий на судне;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уметь пользоваться спасательным жилетом, для чего изучить инструкцию по его использованию; </w:t>
      </w:r>
    </w:p>
    <w:p w:rsidR="00ED5A5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прослушать инструктаж, ознакомиться с инструкцией по поведению в случае аварии, пожара и других чрезвычайных ситуаций; </w:t>
      </w:r>
    </w:p>
    <w:p w:rsidR="00E464E6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воздержаться от прогулок по открытой палубе во  время  шторма (урагана) или если ее поверхность влажная. </w:t>
      </w:r>
    </w:p>
    <w:p w:rsidR="00E464E6" w:rsidRDefault="00E464E6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Pr="00E464E6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464E6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6.7 Общие требования к обеспечению личной безопасности туристов при путешествии на воздушном  транспорте </w:t>
      </w:r>
    </w:p>
    <w:p w:rsidR="00E464E6" w:rsidRDefault="00E464E6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При совершении поездок на воздушном транспорте туристам следует соблюдать правила, установленные перевозчиком, положения, изложенные в [9], а также следующие требования: </w:t>
      </w:r>
    </w:p>
    <w:p w:rsidR="00E464E6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прослушать информацию стюардов о правилах поведения, средствах безопасности на борту самолета и об аварийно-спасательном оснащении и оборудовании,  аварийных выходах, их расположении и обозначении; </w:t>
      </w:r>
    </w:p>
    <w:p w:rsidR="00E464E6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ознакомиться с правилами  использования кислородной маски; </w:t>
      </w:r>
    </w:p>
    <w:p w:rsidR="00E464E6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в случае разгерметизации салона самолета в воздухе немедленно надеть кислородную маску, пристегнуть ремни безопасности и приготовиться к экстренному снижению; </w:t>
      </w:r>
    </w:p>
    <w:p w:rsidR="00E464E6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соблюдать  правила поведения на борту. </w:t>
      </w:r>
    </w:p>
    <w:p w:rsidR="00E464E6" w:rsidRDefault="00E464E6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Pr="00E464E6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464E6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6.8 Общие требования к обеспечению личной безопасности туристов во время нахождения  в  гостинице и  иных средствах размещения </w:t>
      </w:r>
    </w:p>
    <w:p w:rsidR="00E464E6" w:rsidRDefault="00E464E6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Туристам для обеспечения личной безопасности во время проживания  в  гостинице или ином средстве размещения следует: </w:t>
      </w:r>
    </w:p>
    <w:p w:rsidR="00E464E6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соблюдать правила проживания в гостинице или ином средстве размещения; </w:t>
      </w:r>
    </w:p>
    <w:p w:rsidR="00E464E6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при возникновении пожара и в иных чрезвычайных ситуациях действовать согласно инструкциям; </w:t>
      </w:r>
    </w:p>
    <w:p w:rsidR="00E464E6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>хранить личные документы, деньги  и другие ценности в сейфе/сейфовых ячейках;</w:t>
      </w:r>
    </w:p>
    <w:p w:rsidR="00E464E6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DA3E38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не передавать ключи от номера/комнаты третьим лицам. </w:t>
      </w:r>
    </w:p>
    <w:p w:rsidR="00E464E6" w:rsidRDefault="00E464E6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Pr="00E464E6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464E6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6.9 Общие требования к обеспечению личной безопасности туристов при прохождении активных туристских маршрутов и маршрутов повышенной   сложности/опасности </w:t>
      </w:r>
    </w:p>
    <w:p w:rsidR="00E464E6" w:rsidRDefault="00E464E6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C72FF" w:rsidRPr="00DA3E38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При прохождении активных  туристских маршрутов и маршрутов повышенной сложности/опасности туристам следует соблюдать требования </w:t>
      </w:r>
      <w:proofErr w:type="gramStart"/>
      <w:r w:rsidR="004034AF">
        <w:rPr>
          <w:rFonts w:eastAsia="Arial Unicode MS" w:cs="Times New Roman"/>
          <w:color w:val="000000"/>
          <w:szCs w:val="24"/>
          <w:lang w:val="kk-KZ" w:eastAsia="ru-RU" w:bidi="ru-RU"/>
        </w:rPr>
        <w:t>СТ</w:t>
      </w:r>
      <w:proofErr w:type="gramEnd"/>
      <w:r w:rsidR="004034AF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РК 3168, СТ РК 3172.</w:t>
      </w:r>
      <w:r w:rsidRPr="00EC72FF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E464E6">
        <w:rPr>
          <w:rFonts w:eastAsia="Arial Unicode MS" w:cs="Times New Roman"/>
          <w:color w:val="000000"/>
          <w:szCs w:val="24"/>
          <w:lang w:eastAsia="ru-RU" w:bidi="ru-RU"/>
        </w:rPr>
        <w:t xml:space="preserve">                          </w:t>
      </w:r>
    </w:p>
    <w:p w:rsidR="00EC72FF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C72FF" w:rsidRDefault="00EC72FF" w:rsidP="00EC72F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464E6" w:rsidP="00DC45A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464E6" w:rsidRDefault="00EC72FF" w:rsidP="00E464E6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Приложение</w:t>
      </w:r>
      <w:proofErr w:type="gramStart"/>
      <w:r w:rsidRPr="00EC72FF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А</w:t>
      </w:r>
      <w:proofErr w:type="gramEnd"/>
    </w:p>
    <w:p w:rsidR="00EC72FF" w:rsidRDefault="00EC72FF" w:rsidP="00E464E6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i/>
          <w:color w:val="000000"/>
          <w:szCs w:val="24"/>
          <w:lang w:eastAsia="ru-RU" w:bidi="ru-RU"/>
        </w:rPr>
      </w:pPr>
      <w:r w:rsidRPr="00887683">
        <w:rPr>
          <w:rFonts w:eastAsia="Arial Unicode MS" w:cs="Times New Roman"/>
          <w:b/>
          <w:i/>
          <w:color w:val="000000"/>
          <w:szCs w:val="24"/>
          <w:lang w:eastAsia="ru-RU" w:bidi="ru-RU"/>
        </w:rPr>
        <w:t xml:space="preserve"> </w:t>
      </w:r>
      <w:r w:rsidRPr="00887683">
        <w:rPr>
          <w:rFonts w:eastAsia="Arial Unicode MS" w:cs="Times New Roman"/>
          <w:i/>
          <w:color w:val="000000"/>
          <w:szCs w:val="24"/>
          <w:lang w:eastAsia="ru-RU" w:bidi="ru-RU"/>
        </w:rPr>
        <w:t>(</w:t>
      </w:r>
      <w:r w:rsidR="00160EB0">
        <w:rPr>
          <w:rFonts w:eastAsia="Arial Unicode MS" w:cs="Times New Roman"/>
          <w:i/>
          <w:color w:val="000000"/>
          <w:szCs w:val="24"/>
          <w:lang w:eastAsia="ru-RU" w:bidi="ru-RU"/>
        </w:rPr>
        <w:t>информационное</w:t>
      </w:r>
      <w:r w:rsidRPr="00887683">
        <w:rPr>
          <w:rFonts w:eastAsia="Arial Unicode MS" w:cs="Times New Roman"/>
          <w:i/>
          <w:color w:val="000000"/>
          <w:szCs w:val="24"/>
          <w:lang w:eastAsia="ru-RU" w:bidi="ru-RU"/>
        </w:rPr>
        <w:t>)</w:t>
      </w:r>
    </w:p>
    <w:p w:rsidR="00CF7D58" w:rsidRPr="00887683" w:rsidRDefault="00CF7D58" w:rsidP="00E464E6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i/>
          <w:color w:val="000000"/>
          <w:szCs w:val="24"/>
          <w:lang w:eastAsia="ru-RU" w:bidi="ru-RU"/>
        </w:rPr>
      </w:pPr>
    </w:p>
    <w:p w:rsidR="00E464E6" w:rsidRDefault="00EC72FF" w:rsidP="00E464E6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C72FF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Меры личной безопасности туриста в зависимости от объекта охраны </w:t>
      </w:r>
    </w:p>
    <w:p w:rsidR="00E464E6" w:rsidRDefault="00E464E6" w:rsidP="00E464E6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464E6" w:rsidRPr="003A7591" w:rsidRDefault="00EC72FF" w:rsidP="00E464E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E464E6">
        <w:rPr>
          <w:rFonts w:eastAsia="Arial Unicode MS" w:cs="Times New Roman"/>
          <w:color w:val="000000"/>
          <w:szCs w:val="24"/>
          <w:lang w:eastAsia="ru-RU" w:bidi="ru-RU"/>
        </w:rPr>
        <w:t>Меры личной безопасности туриста в зависимости от объект</w:t>
      </w:r>
      <w:r w:rsidR="003A7591">
        <w:rPr>
          <w:rFonts w:eastAsia="Arial Unicode MS" w:cs="Times New Roman"/>
          <w:color w:val="000000"/>
          <w:szCs w:val="24"/>
          <w:lang w:eastAsia="ru-RU" w:bidi="ru-RU"/>
        </w:rPr>
        <w:t>а охраны приведены в таблице А.</w:t>
      </w:r>
      <w:r w:rsidR="003A7591">
        <w:rPr>
          <w:rFonts w:eastAsia="Arial Unicode MS" w:cs="Times New Roman"/>
          <w:color w:val="000000"/>
          <w:szCs w:val="24"/>
          <w:lang w:val="kk-KZ" w:eastAsia="ru-RU" w:bidi="ru-RU"/>
        </w:rPr>
        <w:t>1.</w:t>
      </w:r>
    </w:p>
    <w:p w:rsidR="003A7591" w:rsidRDefault="003A7591" w:rsidP="00DA3E3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val="kk-KZ" w:eastAsia="ru-RU" w:bidi="ru-RU"/>
        </w:rPr>
      </w:pPr>
    </w:p>
    <w:p w:rsidR="0090322E" w:rsidRPr="00DA3E38" w:rsidRDefault="00EC72FF" w:rsidP="00DA3E3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DA3E38">
        <w:rPr>
          <w:rFonts w:eastAsia="Arial Unicode MS" w:cs="Times New Roman"/>
          <w:b/>
          <w:color w:val="000000"/>
          <w:szCs w:val="24"/>
          <w:lang w:eastAsia="ru-RU" w:bidi="ru-RU"/>
        </w:rPr>
        <w:t>Таблица  А.1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84"/>
        <w:gridCol w:w="2562"/>
        <w:gridCol w:w="2788"/>
        <w:gridCol w:w="2136"/>
      </w:tblGrid>
      <w:tr w:rsidR="00E464E6" w:rsidTr="007571DB">
        <w:tc>
          <w:tcPr>
            <w:tcW w:w="2084" w:type="dxa"/>
            <w:tcBorders>
              <w:bottom w:val="double" w:sz="4" w:space="0" w:color="auto"/>
            </w:tcBorders>
          </w:tcPr>
          <w:p w:rsidR="00E464E6" w:rsidRPr="00E464E6" w:rsidRDefault="00E464E6" w:rsidP="00E464E6">
            <w:pPr>
              <w:jc w:val="center"/>
              <w:rPr>
                <w:b/>
              </w:rPr>
            </w:pPr>
            <w:r w:rsidRPr="00E464E6">
              <w:rPr>
                <w:b/>
              </w:rPr>
              <w:t>Объект охраны личной безопасности</w:t>
            </w:r>
          </w:p>
        </w:tc>
        <w:tc>
          <w:tcPr>
            <w:tcW w:w="2562" w:type="dxa"/>
            <w:tcBorders>
              <w:bottom w:val="double" w:sz="4" w:space="0" w:color="auto"/>
            </w:tcBorders>
          </w:tcPr>
          <w:p w:rsidR="00E464E6" w:rsidRPr="00E464E6" w:rsidRDefault="00E464E6" w:rsidP="00E464E6">
            <w:pPr>
              <w:jc w:val="center"/>
              <w:rPr>
                <w:b/>
              </w:rPr>
            </w:pPr>
            <w:r w:rsidRPr="00E464E6">
              <w:rPr>
                <w:b/>
              </w:rPr>
              <w:t>Угроза объекту личной безопасности туриста</w:t>
            </w:r>
          </w:p>
        </w:tc>
        <w:tc>
          <w:tcPr>
            <w:tcW w:w="2788" w:type="dxa"/>
            <w:tcBorders>
              <w:bottom w:val="double" w:sz="4" w:space="0" w:color="auto"/>
            </w:tcBorders>
          </w:tcPr>
          <w:p w:rsidR="00E464E6" w:rsidRPr="00E464E6" w:rsidRDefault="00E464E6" w:rsidP="00E464E6">
            <w:pPr>
              <w:jc w:val="center"/>
              <w:rPr>
                <w:b/>
              </w:rPr>
            </w:pPr>
            <w:r w:rsidRPr="00E464E6">
              <w:rPr>
                <w:b/>
              </w:rPr>
              <w:t>Меры личной безопасности, применяемые субъектами</w:t>
            </w:r>
          </w:p>
        </w:tc>
        <w:tc>
          <w:tcPr>
            <w:tcW w:w="2136" w:type="dxa"/>
            <w:tcBorders>
              <w:bottom w:val="double" w:sz="4" w:space="0" w:color="auto"/>
            </w:tcBorders>
          </w:tcPr>
          <w:p w:rsidR="00E464E6" w:rsidRPr="00E464E6" w:rsidRDefault="00E464E6" w:rsidP="00E464E6">
            <w:pPr>
              <w:jc w:val="center"/>
              <w:rPr>
                <w:b/>
              </w:rPr>
            </w:pPr>
            <w:r w:rsidRPr="00E464E6">
              <w:rPr>
                <w:b/>
              </w:rPr>
              <w:t>Меры личной безопасности,  применяемые туристами</w:t>
            </w:r>
          </w:p>
        </w:tc>
      </w:tr>
      <w:tr w:rsidR="00887683" w:rsidTr="007571DB">
        <w:tc>
          <w:tcPr>
            <w:tcW w:w="2084" w:type="dxa"/>
            <w:vMerge w:val="restart"/>
            <w:tcBorders>
              <w:top w:val="double" w:sz="4" w:space="0" w:color="auto"/>
            </w:tcBorders>
          </w:tcPr>
          <w:p w:rsidR="00887683" w:rsidRDefault="00887683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Жизнь и здоровье туристов</w:t>
            </w:r>
          </w:p>
        </w:tc>
        <w:tc>
          <w:tcPr>
            <w:tcW w:w="2562" w:type="dxa"/>
            <w:tcBorders>
              <w:top w:val="double" w:sz="4" w:space="0" w:color="auto"/>
            </w:tcBorders>
          </w:tcPr>
          <w:p w:rsidR="00887683" w:rsidRDefault="00887683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proofErr w:type="gramStart"/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Криминогенная обстановка</w:t>
            </w:r>
            <w:proofErr w:type="gramEnd"/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в стране (месте) временного пребывания</w:t>
            </w:r>
          </w:p>
        </w:tc>
        <w:tc>
          <w:tcPr>
            <w:tcW w:w="2788" w:type="dxa"/>
            <w:tcBorders>
              <w:top w:val="double" w:sz="4" w:space="0" w:color="auto"/>
            </w:tcBorders>
          </w:tcPr>
          <w:p w:rsidR="00887683" w:rsidRDefault="00887683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Субъекты обеспечения личной безопасности туристов должны заранее информировать туристов о </w:t>
            </w:r>
            <w:proofErr w:type="gramStart"/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криминогенной обстановке</w:t>
            </w:r>
            <w:proofErr w:type="gramEnd"/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в стране (месте) временного пребывания</w:t>
            </w:r>
          </w:p>
        </w:tc>
        <w:tc>
          <w:tcPr>
            <w:tcW w:w="2136" w:type="dxa"/>
            <w:tcBorders>
              <w:top w:val="double" w:sz="4" w:space="0" w:color="auto"/>
            </w:tcBorders>
          </w:tcPr>
          <w:p w:rsidR="00887683" w:rsidRDefault="00887683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При наличии рекомендаций о нежелательности въезда в страну (место) временного пребывания в связи с действием угрозы безопасности воздержаться от путешествий в указанную страну (место)</w:t>
            </w:r>
          </w:p>
        </w:tc>
      </w:tr>
      <w:tr w:rsidR="00887683" w:rsidTr="003A7591">
        <w:tc>
          <w:tcPr>
            <w:tcW w:w="2084" w:type="dxa"/>
            <w:vMerge/>
            <w:tcBorders>
              <w:bottom w:val="nil"/>
            </w:tcBorders>
          </w:tcPr>
          <w:p w:rsidR="00887683" w:rsidRDefault="00887683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62" w:type="dxa"/>
            <w:tcBorders>
              <w:bottom w:val="nil"/>
            </w:tcBorders>
          </w:tcPr>
          <w:p w:rsidR="00887683" w:rsidRDefault="00887683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proofErr w:type="gramStart"/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Угроза личной безопасности биологического характера (укусы зверей и змей; отравление растительной и животной пищей; микроорганизмы и </w:t>
            </w:r>
            <w:proofErr w:type="gramEnd"/>
          </w:p>
          <w:p w:rsidR="00887683" w:rsidRDefault="00887683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т. д.)</w:t>
            </w:r>
          </w:p>
        </w:tc>
        <w:tc>
          <w:tcPr>
            <w:tcW w:w="2788" w:type="dxa"/>
            <w:tcBorders>
              <w:bottom w:val="nil"/>
            </w:tcBorders>
          </w:tcPr>
          <w:p w:rsidR="00887683" w:rsidRDefault="00887683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Информировать туристов о возможности отравления, о наличии опасных животных, инфекционных насекомых в стране (месте) временного пребывания</w:t>
            </w:r>
          </w:p>
        </w:tc>
        <w:tc>
          <w:tcPr>
            <w:tcW w:w="2136" w:type="dxa"/>
            <w:tcBorders>
              <w:bottom w:val="nil"/>
            </w:tcBorders>
          </w:tcPr>
          <w:p w:rsidR="00887683" w:rsidRDefault="00887683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Соблюдать требования 6.3. Оформлять страховой полис на случай внезапного заболевания и от несчастных случаев. Проходить вакцинацию. </w:t>
            </w:r>
          </w:p>
          <w:p w:rsidR="00887683" w:rsidRDefault="00887683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При необходимости немедленно обращаться к врач</w:t>
            </w:r>
            <w:r w:rsidR="00DA3E38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у</w:t>
            </w:r>
          </w:p>
          <w:p w:rsidR="00DA3E38" w:rsidRDefault="00DA3E38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  <w:p w:rsidR="00DA3E38" w:rsidRDefault="00DA3E38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  <w:p w:rsidR="00DA3E38" w:rsidRDefault="00DA3E38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  <w:p w:rsidR="00DA3E38" w:rsidRDefault="00DA3E38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  <w:p w:rsidR="00DA3E38" w:rsidRDefault="00DA3E38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  <w:p w:rsidR="00DA3E38" w:rsidRPr="00DA3E38" w:rsidRDefault="00DA3E38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</w:tc>
      </w:tr>
      <w:tr w:rsidR="00DA3E38" w:rsidTr="003A7591"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E38" w:rsidRPr="00DA3E38" w:rsidRDefault="00DA3E38" w:rsidP="00DA3E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</w:pPr>
            <w:r w:rsidRPr="00DA3E38"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  <w:lastRenderedPageBreak/>
              <w:t>Продолжение таблицы А.1</w:t>
            </w:r>
          </w:p>
        </w:tc>
      </w:tr>
      <w:tr w:rsidR="00DA3E38" w:rsidTr="003A7591">
        <w:tc>
          <w:tcPr>
            <w:tcW w:w="2084" w:type="dxa"/>
            <w:tcBorders>
              <w:top w:val="single" w:sz="4" w:space="0" w:color="auto"/>
              <w:bottom w:val="double" w:sz="4" w:space="0" w:color="auto"/>
            </w:tcBorders>
          </w:tcPr>
          <w:p w:rsidR="00DA3E38" w:rsidRPr="00E464E6" w:rsidRDefault="00DA3E38" w:rsidP="00DA3E38">
            <w:pPr>
              <w:jc w:val="center"/>
              <w:rPr>
                <w:b/>
              </w:rPr>
            </w:pPr>
            <w:r w:rsidRPr="00E464E6">
              <w:rPr>
                <w:b/>
              </w:rPr>
              <w:t>Объект охраны личной безопасности</w:t>
            </w:r>
          </w:p>
        </w:tc>
        <w:tc>
          <w:tcPr>
            <w:tcW w:w="2562" w:type="dxa"/>
            <w:tcBorders>
              <w:top w:val="single" w:sz="4" w:space="0" w:color="auto"/>
              <w:bottom w:val="double" w:sz="4" w:space="0" w:color="auto"/>
            </w:tcBorders>
          </w:tcPr>
          <w:p w:rsidR="00DA3E38" w:rsidRPr="00E464E6" w:rsidRDefault="00DA3E38" w:rsidP="00DA3E38">
            <w:pPr>
              <w:jc w:val="center"/>
              <w:rPr>
                <w:b/>
              </w:rPr>
            </w:pPr>
            <w:r w:rsidRPr="00E464E6">
              <w:rPr>
                <w:b/>
              </w:rPr>
              <w:t>Угроза объекту личной безопасности туриста</w:t>
            </w:r>
          </w:p>
        </w:tc>
        <w:tc>
          <w:tcPr>
            <w:tcW w:w="2788" w:type="dxa"/>
            <w:tcBorders>
              <w:top w:val="single" w:sz="4" w:space="0" w:color="auto"/>
              <w:bottom w:val="double" w:sz="4" w:space="0" w:color="auto"/>
            </w:tcBorders>
          </w:tcPr>
          <w:p w:rsidR="00DA3E38" w:rsidRPr="00E464E6" w:rsidRDefault="00DA3E38" w:rsidP="00DA3E38">
            <w:pPr>
              <w:jc w:val="center"/>
              <w:rPr>
                <w:b/>
              </w:rPr>
            </w:pPr>
            <w:r w:rsidRPr="00E464E6">
              <w:rPr>
                <w:b/>
              </w:rPr>
              <w:t>Меры личной безопасности, применяемые субъектами</w:t>
            </w:r>
          </w:p>
        </w:tc>
        <w:tc>
          <w:tcPr>
            <w:tcW w:w="2136" w:type="dxa"/>
            <w:tcBorders>
              <w:top w:val="single" w:sz="4" w:space="0" w:color="auto"/>
              <w:bottom w:val="double" w:sz="4" w:space="0" w:color="auto"/>
            </w:tcBorders>
          </w:tcPr>
          <w:p w:rsidR="00DA3E38" w:rsidRPr="00E464E6" w:rsidRDefault="00DA3E38" w:rsidP="00DA3E38">
            <w:pPr>
              <w:jc w:val="center"/>
              <w:rPr>
                <w:b/>
              </w:rPr>
            </w:pPr>
            <w:r w:rsidRPr="00E464E6">
              <w:rPr>
                <w:b/>
              </w:rPr>
              <w:t>Меры личной безопасности,  применяемые туристами</w:t>
            </w:r>
          </w:p>
        </w:tc>
      </w:tr>
      <w:tr w:rsidR="00E464E6" w:rsidTr="007571DB">
        <w:tc>
          <w:tcPr>
            <w:tcW w:w="2084" w:type="dxa"/>
          </w:tcPr>
          <w:p w:rsidR="00E464E6" w:rsidRDefault="00E464E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62" w:type="dxa"/>
          </w:tcPr>
          <w:p w:rsidR="00E464E6" w:rsidRDefault="00E464E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Низкий уровень профессиональной подготовки обслуживающего персонала. Несоблюдение персоналом санитарно-гигиенических требований</w:t>
            </w:r>
          </w:p>
        </w:tc>
        <w:tc>
          <w:tcPr>
            <w:tcW w:w="2788" w:type="dxa"/>
          </w:tcPr>
          <w:p w:rsidR="00E464E6" w:rsidRPr="00E464E6" w:rsidRDefault="00E464E6" w:rsidP="002307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szCs w:val="24"/>
                <w:lang w:eastAsia="ru-RU" w:bidi="ru-RU"/>
              </w:rPr>
            </w:pPr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Субъекты – исполнители услуг должны разрабатывать и доводить до сведения персонала должностные инструкции, стандарты работы персонала, проводить инструкта</w:t>
            </w:r>
            <w:r w:rsid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жи по технике безопасности и т.</w:t>
            </w:r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д. Обеспечивать проведение предварительных и периодических медицинских осмотров обслуживающего персонала, непосредственно контактирующего с туристами. Персонал должен обладать соответствующей квалификацией, опытом работы, знать и соблюдать технику безопасности</w:t>
            </w:r>
          </w:p>
        </w:tc>
        <w:tc>
          <w:tcPr>
            <w:tcW w:w="2136" w:type="dxa"/>
          </w:tcPr>
          <w:p w:rsidR="00E464E6" w:rsidRDefault="00E464E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Пользоваться услугами квалифицированного персонала, имеющего необходимый опыт в предоставлении услуг.</w:t>
            </w:r>
          </w:p>
        </w:tc>
      </w:tr>
      <w:tr w:rsidR="00E464E6" w:rsidTr="003A7591">
        <w:trPr>
          <w:trHeight w:val="5000"/>
        </w:trPr>
        <w:tc>
          <w:tcPr>
            <w:tcW w:w="2084" w:type="dxa"/>
          </w:tcPr>
          <w:p w:rsidR="00E464E6" w:rsidRDefault="00E464E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62" w:type="dxa"/>
          </w:tcPr>
          <w:p w:rsidR="00E464E6" w:rsidRDefault="00E464E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Допуск к экстремальным/активным видам туризма неподготовленных туристов  с повышенным риском травматизма</w:t>
            </w:r>
          </w:p>
        </w:tc>
        <w:tc>
          <w:tcPr>
            <w:tcW w:w="2788" w:type="dxa"/>
          </w:tcPr>
          <w:p w:rsidR="00E464E6" w:rsidRDefault="00E464E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Инструкторы</w:t>
            </w:r>
            <w:r w:rsid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</w:t>
            </w:r>
            <w:proofErr w:type="gramStart"/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-п</w:t>
            </w:r>
            <w:proofErr w:type="gramEnd"/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роводники и иные субъекты, обеспечивающие безопасность туристов при занятиях экстремальными/активными видами туризма должны заблаговременно сообщать информацию о необходимой физической подготовке, нагрузках на маршруте и т. п.</w:t>
            </w:r>
          </w:p>
        </w:tc>
        <w:tc>
          <w:tcPr>
            <w:tcW w:w="2136" w:type="dxa"/>
          </w:tcPr>
          <w:p w:rsidR="00E464E6" w:rsidRDefault="00E464E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proofErr w:type="gramStart"/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Туристам рекомендуется предоставлять полную и достоверную информацию о потребителе и сопро</w:t>
            </w:r>
            <w:r w:rsid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вождаемых (</w:t>
            </w:r>
            <w:proofErr w:type="spellStart"/>
            <w:r w:rsid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сопровождающи</w:t>
            </w:r>
            <w:proofErr w:type="spellEnd"/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) лицах, включая сведения об их индивидуальных физических, психических и иных особенностях (свойствах и состояниях </w:t>
            </w:r>
            <w:proofErr w:type="gramEnd"/>
          </w:p>
          <w:p w:rsidR="003A7591" w:rsidRPr="003A7591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</w:tc>
      </w:tr>
      <w:tr w:rsidR="003A7591" w:rsidTr="00356FC6"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91" w:rsidRPr="00DA3E38" w:rsidRDefault="003A7591" w:rsidP="00356F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</w:pPr>
            <w:r w:rsidRPr="00DA3E38"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  <w:lastRenderedPageBreak/>
              <w:t>Продолжение таблицы А.1</w:t>
            </w:r>
          </w:p>
        </w:tc>
      </w:tr>
      <w:tr w:rsidR="003A7591" w:rsidTr="00356FC6">
        <w:tc>
          <w:tcPr>
            <w:tcW w:w="2084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Объект охраны личной безопасности</w:t>
            </w:r>
          </w:p>
        </w:tc>
        <w:tc>
          <w:tcPr>
            <w:tcW w:w="2562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Угроза объекту личной безопасности туриста</w:t>
            </w:r>
          </w:p>
        </w:tc>
        <w:tc>
          <w:tcPr>
            <w:tcW w:w="2788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Меры личной безопасности, применяемые субъектами</w:t>
            </w:r>
          </w:p>
        </w:tc>
        <w:tc>
          <w:tcPr>
            <w:tcW w:w="2136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Меры личной безопасности,  применяемые туристами</w:t>
            </w:r>
          </w:p>
        </w:tc>
      </w:tr>
      <w:tr w:rsidR="003A7591" w:rsidTr="007571DB">
        <w:trPr>
          <w:trHeight w:val="253"/>
        </w:trPr>
        <w:tc>
          <w:tcPr>
            <w:tcW w:w="2084" w:type="dxa"/>
          </w:tcPr>
          <w:p w:rsidR="003A7591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62" w:type="dxa"/>
          </w:tcPr>
          <w:p w:rsidR="003A7591" w:rsidRPr="00E464E6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788" w:type="dxa"/>
          </w:tcPr>
          <w:p w:rsidR="003A7591" w:rsidRPr="00E464E6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136" w:type="dxa"/>
          </w:tcPr>
          <w:p w:rsidR="003A7591" w:rsidRPr="00E464E6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464E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личности туриста или сопровождаемых им лиц), которые имеют существенное значение для организации и совершения путешестви</w:t>
            </w: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я</w:t>
            </w:r>
          </w:p>
        </w:tc>
      </w:tr>
      <w:tr w:rsidR="00E464E6" w:rsidTr="007571DB">
        <w:tc>
          <w:tcPr>
            <w:tcW w:w="2084" w:type="dxa"/>
          </w:tcPr>
          <w:p w:rsidR="00E464E6" w:rsidRDefault="00E464E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62" w:type="dxa"/>
          </w:tcPr>
          <w:p w:rsidR="00E464E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Несоблюдение туристами правил личной безопасности при занятиях активными видами туризма</w:t>
            </w:r>
          </w:p>
        </w:tc>
        <w:tc>
          <w:tcPr>
            <w:tcW w:w="2788" w:type="dxa"/>
          </w:tcPr>
          <w:p w:rsidR="002307E9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Услуги инструкторов-проводников при организации активных туристских маршрутов и маршрутов повышенной сложности/опасности  должны оказываться в соответствии </w:t>
            </w:r>
            <w:proofErr w:type="gramStart"/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</w:t>
            </w:r>
            <w:proofErr w:type="gramEnd"/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</w:t>
            </w:r>
          </w:p>
          <w:p w:rsidR="004034AF" w:rsidRDefault="004034AF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СТ РК 3168,</w:t>
            </w:r>
          </w:p>
          <w:p w:rsidR="002307E9" w:rsidRDefault="004034AF" w:rsidP="00403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СТ РК 3172</w:t>
            </w:r>
            <w:r w:rsidR="00111DA6"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. Осуществлять регистрацию групп экстремальных туристов в подразделениях </w:t>
            </w:r>
          </w:p>
          <w:p w:rsidR="00E464E6" w:rsidRDefault="00DA3E38" w:rsidP="00685F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в сфере гражданской защиты</w:t>
            </w:r>
            <w:r w:rsidR="00685F9F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.</w:t>
            </w:r>
          </w:p>
        </w:tc>
        <w:tc>
          <w:tcPr>
            <w:tcW w:w="2136" w:type="dxa"/>
          </w:tcPr>
          <w:p w:rsidR="002307E9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При совершении активных видов туризма туристам рекомендуется: </w:t>
            </w:r>
          </w:p>
          <w:p w:rsidR="002307E9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- знать общие основы безопасности жизнедеятельности; </w:t>
            </w:r>
          </w:p>
          <w:p w:rsidR="00E464E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- четко следовать инструкциям (рекомендациям) специалистов (инструкторов-проводников) по соблюдению мер личной безопасности</w:t>
            </w:r>
          </w:p>
        </w:tc>
      </w:tr>
      <w:tr w:rsidR="00E464E6" w:rsidTr="003A7591">
        <w:trPr>
          <w:trHeight w:val="4213"/>
        </w:trPr>
        <w:tc>
          <w:tcPr>
            <w:tcW w:w="2084" w:type="dxa"/>
          </w:tcPr>
          <w:p w:rsidR="00E464E6" w:rsidRDefault="00E464E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62" w:type="dxa"/>
          </w:tcPr>
          <w:p w:rsidR="00E464E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Неисправное оборудование. Отсутствие необходимых средств индивидуальной защиты</w:t>
            </w:r>
          </w:p>
        </w:tc>
        <w:tc>
          <w:tcPr>
            <w:tcW w:w="2788" w:type="dxa"/>
          </w:tcPr>
          <w:p w:rsidR="00E464E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Инструкторам-проводникам рекомендуется проверять исправность и наличие необходимого снаряжения и оборудования у туристов до выхода на маршрут и во время прохождения маршрута</w:t>
            </w:r>
          </w:p>
        </w:tc>
        <w:tc>
          <w:tcPr>
            <w:tcW w:w="2136" w:type="dxa"/>
          </w:tcPr>
          <w:p w:rsidR="002307E9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При совершении активных видов туризма туристам рекомендуется: </w:t>
            </w:r>
          </w:p>
          <w:p w:rsidR="003A7591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proofErr w:type="gramStart"/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- применять специальные средства индивидуальной защиты (туристское страховочное снаряжение, в том числе страховочные веревки, шлемы,</w:t>
            </w:r>
            <w:proofErr w:type="gramEnd"/>
          </w:p>
          <w:p w:rsidR="00E464E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</w:t>
            </w:r>
          </w:p>
        </w:tc>
      </w:tr>
      <w:tr w:rsidR="003A7591" w:rsidTr="00356FC6"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91" w:rsidRPr="00DA3E38" w:rsidRDefault="003A7591" w:rsidP="00356F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</w:pPr>
            <w:r w:rsidRPr="00DA3E38"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  <w:lastRenderedPageBreak/>
              <w:t>Продолжение таблицы А.1</w:t>
            </w:r>
          </w:p>
        </w:tc>
      </w:tr>
      <w:tr w:rsidR="003A7591" w:rsidTr="00356FC6">
        <w:tc>
          <w:tcPr>
            <w:tcW w:w="2084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Объект охраны личной безопасности</w:t>
            </w:r>
          </w:p>
        </w:tc>
        <w:tc>
          <w:tcPr>
            <w:tcW w:w="2562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Угроза объекту личной безопасности туриста</w:t>
            </w:r>
          </w:p>
        </w:tc>
        <w:tc>
          <w:tcPr>
            <w:tcW w:w="2788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Меры личной безопасности, применяемые субъектами</w:t>
            </w:r>
          </w:p>
        </w:tc>
        <w:tc>
          <w:tcPr>
            <w:tcW w:w="2136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Меры личной безопасности,  применяемые туристами</w:t>
            </w:r>
          </w:p>
        </w:tc>
      </w:tr>
      <w:tr w:rsidR="003A7591" w:rsidTr="007571DB">
        <w:trPr>
          <w:trHeight w:val="200"/>
        </w:trPr>
        <w:tc>
          <w:tcPr>
            <w:tcW w:w="2084" w:type="dxa"/>
          </w:tcPr>
          <w:p w:rsidR="003A7591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62" w:type="dxa"/>
          </w:tcPr>
          <w:p w:rsidR="003A7591" w:rsidRPr="00111DA6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788" w:type="dxa"/>
          </w:tcPr>
          <w:p w:rsidR="003A7591" w:rsidRPr="00111DA6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136" w:type="dxa"/>
          </w:tcPr>
          <w:p w:rsidR="003A7591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ледорубы, крючья); </w:t>
            </w:r>
          </w:p>
          <w:p w:rsidR="003A7591" w:rsidRPr="00111DA6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- использовать исправное оборудование</w:t>
            </w:r>
          </w:p>
        </w:tc>
      </w:tr>
      <w:tr w:rsidR="00111DA6" w:rsidTr="007571DB">
        <w:tc>
          <w:tcPr>
            <w:tcW w:w="2084" w:type="dxa"/>
          </w:tcPr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62" w:type="dxa"/>
          </w:tcPr>
          <w:p w:rsidR="00111DA6" w:rsidRP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Незнание туристами и/ или игнорирование законов страны (места) временного пребывания, традиций, обычаев, запрещающих знаков туристской  навигации</w:t>
            </w:r>
          </w:p>
        </w:tc>
        <w:tc>
          <w:tcPr>
            <w:tcW w:w="2788" w:type="dxa"/>
          </w:tcPr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Рекомендуется заблаговременно доводить до туристов информацию об особенностях пребывания в стране (месте) временного пребывания, традициях, обычаях, запрещающих законов. Размещение знаков туристской навигации на дорогах, в местах отдыха, занятия спортом (катание на водных лыжах, полеты на планерах, организованные походы, альпинизм и другие виды спорта), купания и т. д.</w:t>
            </w:r>
          </w:p>
        </w:tc>
        <w:tc>
          <w:tcPr>
            <w:tcW w:w="2136" w:type="dxa"/>
          </w:tcPr>
          <w:p w:rsidR="002307E9" w:rsidRDefault="00111DA6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Туристам рекомендуется: </w:t>
            </w:r>
          </w:p>
          <w:p w:rsidR="002307E9" w:rsidRDefault="00111DA6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- заранее ознакомиться с законами, обычаями, традициями страны (места) временного проживания; </w:t>
            </w:r>
          </w:p>
          <w:p w:rsidR="002307E9" w:rsidRDefault="00111DA6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- соблюдать законы, обычаи, традиции страны (места) временного проживания; </w:t>
            </w:r>
          </w:p>
          <w:p w:rsidR="002307E9" w:rsidRDefault="00111DA6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- воздерживаться от подчеркивания социальных, экономических, религиозных, культурных и других различий с местным населением страны (места) временного проживания; </w:t>
            </w:r>
          </w:p>
          <w:p w:rsidR="00111DA6" w:rsidRDefault="00111DA6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- четко следовать указаниям туристской навигации, в т. ч. запрещающих знаков (у водоемов, в зоопарках и т. п.)</w:t>
            </w:r>
          </w:p>
          <w:p w:rsidR="003A7591" w:rsidRDefault="003A7591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  <w:p w:rsidR="003A7591" w:rsidRDefault="003A7591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  <w:p w:rsidR="003A7591" w:rsidRPr="003A7591" w:rsidRDefault="003A7591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</w:tc>
      </w:tr>
      <w:tr w:rsidR="003A7591" w:rsidTr="00356FC6"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91" w:rsidRPr="00DA3E38" w:rsidRDefault="003A7591" w:rsidP="00356F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</w:pPr>
            <w:r w:rsidRPr="00DA3E38"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  <w:lastRenderedPageBreak/>
              <w:t>Продолжение таблицы А.1</w:t>
            </w:r>
          </w:p>
        </w:tc>
      </w:tr>
      <w:tr w:rsidR="003A7591" w:rsidTr="00356FC6">
        <w:tc>
          <w:tcPr>
            <w:tcW w:w="2084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Объект охраны личной безопасности</w:t>
            </w:r>
          </w:p>
        </w:tc>
        <w:tc>
          <w:tcPr>
            <w:tcW w:w="2562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Угроза объекту личной безопасности туриста</w:t>
            </w:r>
          </w:p>
        </w:tc>
        <w:tc>
          <w:tcPr>
            <w:tcW w:w="2788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Меры личной безопасности, применяемые субъектами</w:t>
            </w:r>
          </w:p>
        </w:tc>
        <w:tc>
          <w:tcPr>
            <w:tcW w:w="2136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Меры личной безопасности,  применяемые туристами</w:t>
            </w:r>
          </w:p>
        </w:tc>
      </w:tr>
      <w:tr w:rsidR="00111DA6" w:rsidTr="007571DB">
        <w:tc>
          <w:tcPr>
            <w:tcW w:w="2084" w:type="dxa"/>
          </w:tcPr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62" w:type="dxa"/>
          </w:tcPr>
          <w:p w:rsidR="00111DA6" w:rsidRP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Несоблюдение мер личной безопасности на транспорте</w:t>
            </w:r>
          </w:p>
        </w:tc>
        <w:tc>
          <w:tcPr>
            <w:tcW w:w="2788" w:type="dxa"/>
          </w:tcPr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Страхование гражданской ответственности перевозчиков</w:t>
            </w:r>
          </w:p>
        </w:tc>
        <w:tc>
          <w:tcPr>
            <w:tcW w:w="2136" w:type="dxa"/>
          </w:tcPr>
          <w:p w:rsidR="00111DA6" w:rsidRDefault="00111DA6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Меры личной безопасности на транспорте различных видов представлены в разделе 6</w:t>
            </w:r>
          </w:p>
        </w:tc>
      </w:tr>
      <w:tr w:rsidR="00111DA6" w:rsidTr="007571DB">
        <w:tc>
          <w:tcPr>
            <w:tcW w:w="2084" w:type="dxa"/>
          </w:tcPr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62" w:type="dxa"/>
          </w:tcPr>
          <w:p w:rsidR="00111DA6" w:rsidRPr="00111DA6" w:rsidRDefault="00111DA6" w:rsidP="00685F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Несоблюдение прав и неоказание помощи в ЧС туристам, находящимся за пределами </w:t>
            </w:r>
            <w:r w:rsidR="00685F9F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Республики Казахстан</w:t>
            </w:r>
          </w:p>
        </w:tc>
        <w:tc>
          <w:tcPr>
            <w:tcW w:w="2788" w:type="dxa"/>
          </w:tcPr>
          <w:p w:rsidR="00111DA6" w:rsidRDefault="00111DA6" w:rsidP="00685F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Оказание консульской помощи гражданам </w:t>
            </w:r>
            <w:r w:rsidR="00685F9F">
              <w:rPr>
                <w:rStyle w:val="70"/>
                <w:rFonts w:eastAsia="Arial Unicode MS"/>
              </w:rPr>
              <w:t>Республики Казахстан</w:t>
            </w: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, находящимся за пределами территории </w:t>
            </w:r>
            <w:r w:rsidR="00685F9F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Республики Казахстан.</w:t>
            </w:r>
            <w:r w:rsidRPr="002307E9">
              <w:rPr>
                <w:rFonts w:eastAsia="Arial Unicode MS" w:cs="Times New Roman"/>
                <w:color w:val="000000"/>
                <w:szCs w:val="24"/>
                <w:highlight w:val="yellow"/>
                <w:lang w:eastAsia="ru-RU" w:bidi="ru-RU"/>
              </w:rPr>
              <w:t xml:space="preserve"> </w:t>
            </w:r>
            <w:r w:rsidRPr="00887683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Меры неотложной</w:t>
            </w: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медицинской, правовой и иной помощи в стране (месте) временного пребывания. Финансовое обеспечение ответственности туроператоров</w:t>
            </w:r>
          </w:p>
        </w:tc>
        <w:tc>
          <w:tcPr>
            <w:tcW w:w="2136" w:type="dxa"/>
          </w:tcPr>
          <w:p w:rsidR="00111DA6" w:rsidRDefault="00111DA6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Рекомендуется иметь при себе необходимые контактные телефоны консульских служб. Оформлять страховку</w:t>
            </w:r>
          </w:p>
        </w:tc>
      </w:tr>
      <w:tr w:rsidR="00111DA6" w:rsidTr="007571DB">
        <w:tc>
          <w:tcPr>
            <w:tcW w:w="2084" w:type="dxa"/>
          </w:tcPr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62" w:type="dxa"/>
          </w:tcPr>
          <w:p w:rsidR="00111DA6" w:rsidRP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Солнечные удары, ожоги</w:t>
            </w:r>
          </w:p>
        </w:tc>
        <w:tc>
          <w:tcPr>
            <w:tcW w:w="2788" w:type="dxa"/>
          </w:tcPr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Исполнители услуг пляжей, горнолыжных курортов должны размещать на информационных табло данные о температуре, скорости ветра и т. п.</w:t>
            </w:r>
          </w:p>
        </w:tc>
        <w:tc>
          <w:tcPr>
            <w:tcW w:w="2136" w:type="dxa"/>
          </w:tcPr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Туристам рекомендуется использовать средства индивидуальной защиты (защитные кремы, солнцезащитные очки)</w:t>
            </w:r>
          </w:p>
        </w:tc>
      </w:tr>
      <w:tr w:rsidR="00111DA6" w:rsidTr="003A7591">
        <w:trPr>
          <w:trHeight w:val="3587"/>
        </w:trPr>
        <w:tc>
          <w:tcPr>
            <w:tcW w:w="2084" w:type="dxa"/>
          </w:tcPr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62" w:type="dxa"/>
          </w:tcPr>
          <w:p w:rsidR="00111DA6" w:rsidRP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Катание на горных лыжах, сноубордах, тюбингах и т. п.</w:t>
            </w:r>
          </w:p>
        </w:tc>
        <w:tc>
          <w:tcPr>
            <w:tcW w:w="2788" w:type="dxa"/>
          </w:tcPr>
          <w:p w:rsidR="002307E9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Исполнителям услуг рекомендуется: </w:t>
            </w:r>
          </w:p>
          <w:p w:rsidR="002307E9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- осуществлять деятельность в соответствии </w:t>
            </w:r>
            <w:proofErr w:type="gramStart"/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</w:t>
            </w:r>
            <w:proofErr w:type="gramEnd"/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 </w:t>
            </w:r>
          </w:p>
          <w:p w:rsidR="002307E9" w:rsidRDefault="004034AF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proofErr w:type="gramStart"/>
            <w:r w:rsidRPr="004034AF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СТ</w:t>
            </w:r>
            <w:proofErr w:type="gramEnd"/>
            <w:r w:rsidRPr="004034AF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РК Туристские услуги. Общие требования к деятельности горнолыжных комплексов*</w:t>
            </w:r>
            <w:r w:rsidR="00111DA6"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; </w:t>
            </w:r>
          </w:p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- размещать информацию о </w:t>
            </w:r>
          </w:p>
        </w:tc>
        <w:tc>
          <w:tcPr>
            <w:tcW w:w="2136" w:type="dxa"/>
          </w:tcPr>
          <w:p w:rsidR="003A7591" w:rsidRDefault="00111DA6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Туристам рекомендуется соблюдать правила поведения на склонах, оценивать свои возможности, использовать исправное оборудование, следовать указаниям</w:t>
            </w:r>
          </w:p>
          <w:p w:rsidR="00111DA6" w:rsidRDefault="00111DA6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</w:t>
            </w:r>
          </w:p>
        </w:tc>
      </w:tr>
      <w:tr w:rsidR="003A7591" w:rsidTr="00356FC6"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91" w:rsidRPr="00DA3E38" w:rsidRDefault="003A7591" w:rsidP="00356F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</w:pPr>
            <w:r w:rsidRPr="00DA3E38"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  <w:lastRenderedPageBreak/>
              <w:t>Продолжение таблицы А.1</w:t>
            </w:r>
          </w:p>
        </w:tc>
      </w:tr>
      <w:tr w:rsidR="003A7591" w:rsidTr="00356FC6">
        <w:tc>
          <w:tcPr>
            <w:tcW w:w="2084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Объект охраны личной безопасности</w:t>
            </w:r>
          </w:p>
        </w:tc>
        <w:tc>
          <w:tcPr>
            <w:tcW w:w="2562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Угроза объекту личной безопасности туриста</w:t>
            </w:r>
          </w:p>
        </w:tc>
        <w:tc>
          <w:tcPr>
            <w:tcW w:w="2788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Меры личной безопасности, применяемые субъектами</w:t>
            </w:r>
          </w:p>
        </w:tc>
        <w:tc>
          <w:tcPr>
            <w:tcW w:w="2136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Меры личной безопасности,  применяемые туристами</w:t>
            </w:r>
          </w:p>
        </w:tc>
      </w:tr>
      <w:tr w:rsidR="003A7591" w:rsidTr="00C01D48">
        <w:trPr>
          <w:trHeight w:val="3864"/>
        </w:trPr>
        <w:tc>
          <w:tcPr>
            <w:tcW w:w="2084" w:type="dxa"/>
          </w:tcPr>
          <w:p w:rsidR="003A7591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62" w:type="dxa"/>
          </w:tcPr>
          <w:p w:rsidR="003A7591" w:rsidRPr="00111DA6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788" w:type="dxa"/>
          </w:tcPr>
          <w:p w:rsidR="003A7591" w:rsidRPr="00111DA6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сложности трасс </w:t>
            </w:r>
            <w:proofErr w:type="gramStart"/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в</w:t>
            </w:r>
            <w:proofErr w:type="gramEnd"/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</w:t>
            </w:r>
          </w:p>
          <w:p w:rsidR="003A7591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соответствии </w:t>
            </w:r>
            <w:r w:rsidRPr="00685F9F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с </w:t>
            </w: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 xml:space="preserve">                        </w:t>
            </w:r>
            <w:proofErr w:type="gramStart"/>
            <w:r w:rsidRPr="004034AF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СТ</w:t>
            </w:r>
            <w:proofErr w:type="gramEnd"/>
            <w:r w:rsidRPr="004034AF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РК Туристские услуги. Общие требования к деятельности горнолыжных комплексов*</w:t>
            </w:r>
            <w:r w:rsidRPr="00685F9F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;</w:t>
            </w: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</w:t>
            </w:r>
          </w:p>
          <w:p w:rsidR="003A7591" w:rsidRPr="00111DA6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- использовать средства оповещения об опасности и связи (система обозначений, указателей и знаков, рации  и др.)</w:t>
            </w:r>
          </w:p>
        </w:tc>
        <w:tc>
          <w:tcPr>
            <w:tcW w:w="2136" w:type="dxa"/>
          </w:tcPr>
          <w:p w:rsidR="003A7591" w:rsidRPr="00111DA6" w:rsidRDefault="003A7591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туристской </w:t>
            </w:r>
          </w:p>
          <w:p w:rsidR="003A7591" w:rsidRPr="00111DA6" w:rsidRDefault="003A7591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навигации и звуковых  оповещений на склонах, при необходимости пользоваться услугами инструкторов</w:t>
            </w:r>
          </w:p>
        </w:tc>
      </w:tr>
      <w:tr w:rsidR="00111DA6" w:rsidTr="007571DB">
        <w:tc>
          <w:tcPr>
            <w:tcW w:w="2084" w:type="dxa"/>
          </w:tcPr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62" w:type="dxa"/>
          </w:tcPr>
          <w:p w:rsidR="00111DA6" w:rsidRP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Отсутствие, неполнота или недостоверность информации об угрозе личной безопасности жизни и здоровья туристов</w:t>
            </w:r>
          </w:p>
        </w:tc>
        <w:tc>
          <w:tcPr>
            <w:tcW w:w="2788" w:type="dxa"/>
          </w:tcPr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Субъекты должны осуществлять меры, направленные на обеспечение туристов необходимой и достоверной информацией о туристском продукте, исполнителях услуг, стране (месте) временного пребывания и т. п.</w:t>
            </w:r>
          </w:p>
        </w:tc>
        <w:tc>
          <w:tcPr>
            <w:tcW w:w="2136" w:type="dxa"/>
          </w:tcPr>
          <w:p w:rsidR="00111DA6" w:rsidRDefault="00111DA6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Перед совершением путешествия ознакомиться с существующей информацией о безопасности пребывания в стране (месте) назначения</w:t>
            </w:r>
          </w:p>
        </w:tc>
      </w:tr>
      <w:tr w:rsidR="00111DA6" w:rsidTr="007571DB">
        <w:tc>
          <w:tcPr>
            <w:tcW w:w="2084" w:type="dxa"/>
          </w:tcPr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Личная неприкосновенность туристов</w:t>
            </w:r>
          </w:p>
        </w:tc>
        <w:tc>
          <w:tcPr>
            <w:tcW w:w="2562" w:type="dxa"/>
          </w:tcPr>
          <w:p w:rsidR="00111DA6" w:rsidRP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Передача персональных данных туристов третьим лицам</w:t>
            </w:r>
          </w:p>
        </w:tc>
        <w:tc>
          <w:tcPr>
            <w:tcW w:w="2788" w:type="dxa"/>
          </w:tcPr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Меры по обеспечению сохранности персональной и иной конфиденциальной информации туристов, правовую охрану чести, достоинства и доброго имени туристов  согласно [3]. Охрана персональных данных туриста при заключении и исполнении договоров</w:t>
            </w:r>
          </w:p>
        </w:tc>
        <w:tc>
          <w:tcPr>
            <w:tcW w:w="2136" w:type="dxa"/>
          </w:tcPr>
          <w:p w:rsidR="00111DA6" w:rsidRDefault="00111DA6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Не оставлять документы без присмотра, не передавать их третьим лицам</w:t>
            </w:r>
          </w:p>
        </w:tc>
      </w:tr>
      <w:tr w:rsidR="00111DA6" w:rsidTr="003A7591">
        <w:trPr>
          <w:trHeight w:val="1426"/>
        </w:trPr>
        <w:tc>
          <w:tcPr>
            <w:tcW w:w="2084" w:type="dxa"/>
          </w:tcPr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Имущество туристов</w:t>
            </w:r>
          </w:p>
        </w:tc>
        <w:tc>
          <w:tcPr>
            <w:tcW w:w="2562" w:type="dxa"/>
          </w:tcPr>
          <w:p w:rsidR="00111DA6" w:rsidRP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proofErr w:type="gramStart"/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Криминогенная обстановка в стране (месте) временного пребывания (хищение денег, </w:t>
            </w:r>
            <w:proofErr w:type="gramEnd"/>
          </w:p>
        </w:tc>
        <w:tc>
          <w:tcPr>
            <w:tcW w:w="2788" w:type="dxa"/>
          </w:tcPr>
          <w:p w:rsidR="00111DA6" w:rsidRDefault="00111DA6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Финансовое обеспечение ответственности туроператоров. Страхование имущества</w:t>
            </w:r>
          </w:p>
        </w:tc>
        <w:tc>
          <w:tcPr>
            <w:tcW w:w="2136" w:type="dxa"/>
          </w:tcPr>
          <w:p w:rsidR="00111DA6" w:rsidRDefault="00111DA6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Сдавать в сейфы, камеры хранения и т. п. Не оставлять личные вещи </w:t>
            </w:r>
            <w:proofErr w:type="gramStart"/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без</w:t>
            </w:r>
            <w:proofErr w:type="gramEnd"/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</w:t>
            </w:r>
          </w:p>
          <w:p w:rsidR="003A7591" w:rsidRPr="003A7591" w:rsidRDefault="003A7591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</w:tc>
      </w:tr>
      <w:tr w:rsidR="003A7591" w:rsidTr="00356FC6"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91" w:rsidRPr="00DA3E38" w:rsidRDefault="003A7591" w:rsidP="00356F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</w:pPr>
            <w:r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  <w:lastRenderedPageBreak/>
              <w:t>Окончание</w:t>
            </w:r>
            <w:r w:rsidRPr="00DA3E38"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  <w:t xml:space="preserve"> таблицы А.1</w:t>
            </w:r>
          </w:p>
        </w:tc>
      </w:tr>
      <w:tr w:rsidR="003A7591" w:rsidTr="00356FC6">
        <w:tc>
          <w:tcPr>
            <w:tcW w:w="2084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Объект охраны личной безопасности</w:t>
            </w:r>
          </w:p>
        </w:tc>
        <w:tc>
          <w:tcPr>
            <w:tcW w:w="2562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Угроза объекту личной безопасности туриста</w:t>
            </w:r>
          </w:p>
        </w:tc>
        <w:tc>
          <w:tcPr>
            <w:tcW w:w="2788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Меры личной безопасности, применяемые субъектами</w:t>
            </w:r>
          </w:p>
        </w:tc>
        <w:tc>
          <w:tcPr>
            <w:tcW w:w="2136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E464E6" w:rsidRDefault="003A7591" w:rsidP="00356FC6">
            <w:pPr>
              <w:jc w:val="center"/>
              <w:rPr>
                <w:b/>
              </w:rPr>
            </w:pPr>
            <w:r w:rsidRPr="00E464E6">
              <w:rPr>
                <w:b/>
              </w:rPr>
              <w:t>Меры личной безопасности,  применяемые туристами</w:t>
            </w:r>
          </w:p>
        </w:tc>
      </w:tr>
      <w:tr w:rsidR="003A7591" w:rsidTr="003A7591">
        <w:trPr>
          <w:trHeight w:val="227"/>
        </w:trPr>
        <w:tc>
          <w:tcPr>
            <w:tcW w:w="2084" w:type="dxa"/>
            <w:tcBorders>
              <w:bottom w:val="single" w:sz="4" w:space="0" w:color="auto"/>
            </w:tcBorders>
          </w:tcPr>
          <w:p w:rsidR="003A7591" w:rsidRPr="00111DA6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:rsidR="003A7591" w:rsidRPr="00111DA6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драгоценностей, документов, видео- и фотоаппаратуры и других личных вещей; карманные кражи; мошенничество во время купли-продажи; инциденты в ресторанах и других развлекательных объектах)</w:t>
            </w:r>
          </w:p>
        </w:tc>
        <w:tc>
          <w:tcPr>
            <w:tcW w:w="2788" w:type="dxa"/>
            <w:tcBorders>
              <w:bottom w:val="single" w:sz="4" w:space="0" w:color="auto"/>
            </w:tcBorders>
          </w:tcPr>
          <w:p w:rsidR="003A7591" w:rsidRPr="00111DA6" w:rsidRDefault="003A7591" w:rsidP="00E46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туристов. Предоставление индивидуальных сейфов, камер хранения для хранения денежных средств и драгоценностей туристов на вокзалах, в  средствах  размещения  и т. п.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:rsidR="003A7591" w:rsidRPr="00111DA6" w:rsidRDefault="003A7591" w:rsidP="00111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111DA6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присмотра. Не передавать имущество  третьим лицам</w:t>
            </w:r>
          </w:p>
        </w:tc>
      </w:tr>
      <w:tr w:rsidR="003A7591" w:rsidTr="003A7591">
        <w:trPr>
          <w:trHeight w:val="227"/>
        </w:trPr>
        <w:tc>
          <w:tcPr>
            <w:tcW w:w="9570" w:type="dxa"/>
            <w:gridSpan w:val="4"/>
            <w:tcBorders>
              <w:bottom w:val="single" w:sz="4" w:space="0" w:color="auto"/>
            </w:tcBorders>
          </w:tcPr>
          <w:p w:rsidR="003A7591" w:rsidRPr="003A7591" w:rsidRDefault="003A7591" w:rsidP="003A7591">
            <w:pPr>
              <w:widowControl w:val="0"/>
              <w:autoSpaceDE w:val="0"/>
              <w:autoSpaceDN w:val="0"/>
              <w:adjustRightInd w:val="0"/>
              <w:spacing w:before="120" w:after="120"/>
              <w:ind w:firstLine="567"/>
              <w:jc w:val="both"/>
              <w:rPr>
                <w:rFonts w:eastAsia="Arial Unicode MS" w:cs="Times New Roman"/>
                <w:color w:val="000000"/>
                <w:sz w:val="20"/>
                <w:szCs w:val="20"/>
                <w:lang w:val="kk-KZ" w:eastAsia="ru-RU" w:bidi="ru-RU"/>
              </w:rPr>
            </w:pPr>
            <w:r w:rsidRPr="003A7591">
              <w:rPr>
                <w:rFonts w:eastAsia="Arial Unicode MS" w:cs="Times New Roman"/>
                <w:color w:val="000000"/>
                <w:sz w:val="20"/>
                <w:szCs w:val="20"/>
                <w:lang w:val="kk-KZ" w:eastAsia="ru-RU" w:bidi="ru-RU"/>
              </w:rPr>
              <w:t>* на стадии разработки</w:t>
            </w:r>
          </w:p>
        </w:tc>
      </w:tr>
    </w:tbl>
    <w:p w:rsidR="00E464E6" w:rsidRPr="00E464E6" w:rsidRDefault="00E464E6" w:rsidP="00E464E6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C72FF" w:rsidRPr="00E464E6" w:rsidRDefault="00EC72FF" w:rsidP="00E464E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C72FF" w:rsidRPr="00E464E6" w:rsidRDefault="00EC72FF" w:rsidP="00E464E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Pr="00E464E6" w:rsidRDefault="0090322E" w:rsidP="00E464E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685F9F" w:rsidRDefault="00685F9F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685F9F" w:rsidRDefault="00685F9F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307E9" w:rsidRPr="002307E9" w:rsidRDefault="002307E9" w:rsidP="002307E9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2307E9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Приложение</w:t>
      </w:r>
      <w:proofErr w:type="gramStart"/>
      <w:r w:rsidRPr="002307E9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Б</w:t>
      </w:r>
      <w:proofErr w:type="gramEnd"/>
    </w:p>
    <w:p w:rsidR="002307E9" w:rsidRPr="00160EB0" w:rsidRDefault="002307E9" w:rsidP="002307E9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i/>
          <w:color w:val="000000"/>
          <w:szCs w:val="24"/>
          <w:lang w:eastAsia="ru-RU" w:bidi="ru-RU"/>
        </w:rPr>
      </w:pPr>
      <w:r w:rsidRPr="00160EB0">
        <w:rPr>
          <w:rFonts w:eastAsia="Arial Unicode MS" w:cs="Times New Roman"/>
          <w:i/>
          <w:color w:val="000000"/>
          <w:szCs w:val="24"/>
          <w:lang w:eastAsia="ru-RU" w:bidi="ru-RU"/>
        </w:rPr>
        <w:t xml:space="preserve"> (информационное)</w:t>
      </w:r>
    </w:p>
    <w:p w:rsidR="002307E9" w:rsidRPr="002307E9" w:rsidRDefault="002307E9" w:rsidP="002307E9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2307E9" w:rsidRPr="002307E9" w:rsidRDefault="002307E9" w:rsidP="002307E9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2307E9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Меры личной безопасности  туриста в зависимости от  целей путешествия </w:t>
      </w:r>
    </w:p>
    <w:p w:rsidR="002307E9" w:rsidRDefault="002307E9" w:rsidP="002307E9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307E9" w:rsidRDefault="002307E9" w:rsidP="002307E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307E9">
        <w:rPr>
          <w:rFonts w:eastAsia="Arial Unicode MS" w:cs="Times New Roman"/>
          <w:color w:val="000000"/>
          <w:szCs w:val="24"/>
          <w:lang w:eastAsia="ru-RU" w:bidi="ru-RU"/>
        </w:rPr>
        <w:t>Меры личной безопасности  туриста в зависимости от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2307E9">
        <w:rPr>
          <w:rFonts w:eastAsia="Arial Unicode MS" w:cs="Times New Roman"/>
          <w:color w:val="000000"/>
          <w:szCs w:val="24"/>
          <w:lang w:eastAsia="ru-RU" w:bidi="ru-RU"/>
        </w:rPr>
        <w:t>целей путешествия  приведены в таблице Б</w:t>
      </w:r>
      <w:r w:rsidR="003A7591">
        <w:rPr>
          <w:rFonts w:eastAsia="Arial Unicode MS" w:cs="Times New Roman"/>
          <w:color w:val="000000"/>
          <w:szCs w:val="24"/>
          <w:lang w:val="kk-KZ" w:eastAsia="ru-RU" w:bidi="ru-RU"/>
        </w:rPr>
        <w:t>.</w:t>
      </w:r>
      <w:r w:rsidRPr="002307E9">
        <w:rPr>
          <w:rFonts w:eastAsia="Arial Unicode MS" w:cs="Times New Roman"/>
          <w:color w:val="000000"/>
          <w:szCs w:val="24"/>
          <w:lang w:eastAsia="ru-RU" w:bidi="ru-RU"/>
        </w:rPr>
        <w:t xml:space="preserve">1. </w:t>
      </w:r>
    </w:p>
    <w:p w:rsidR="002307E9" w:rsidRDefault="002307E9" w:rsidP="002307E9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p w:rsidR="00860838" w:rsidRPr="003A7591" w:rsidRDefault="002307E9" w:rsidP="002307E9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3A7591">
        <w:rPr>
          <w:rFonts w:eastAsia="Arial Unicode MS" w:cs="Times New Roman"/>
          <w:b/>
          <w:color w:val="000000"/>
          <w:szCs w:val="24"/>
          <w:lang w:eastAsia="ru-RU" w:bidi="ru-RU"/>
        </w:rPr>
        <w:t>Таблица Б.1</w:t>
      </w:r>
    </w:p>
    <w:p w:rsidR="00D052FF" w:rsidRPr="002307E9" w:rsidRDefault="00D052FF" w:rsidP="002307E9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54"/>
        <w:gridCol w:w="3571"/>
        <w:gridCol w:w="2545"/>
      </w:tblGrid>
      <w:tr w:rsidR="002307E9" w:rsidTr="00E87BD4">
        <w:tc>
          <w:tcPr>
            <w:tcW w:w="3454" w:type="dxa"/>
            <w:tcBorders>
              <w:bottom w:val="double" w:sz="4" w:space="0" w:color="auto"/>
            </w:tcBorders>
          </w:tcPr>
          <w:p w:rsidR="002307E9" w:rsidRPr="002307E9" w:rsidRDefault="002307E9" w:rsidP="003A7591">
            <w:pPr>
              <w:jc w:val="center"/>
              <w:rPr>
                <w:b/>
              </w:rPr>
            </w:pPr>
            <w:r w:rsidRPr="002307E9">
              <w:rPr>
                <w:b/>
              </w:rPr>
              <w:t>Вид туризма</w:t>
            </w:r>
          </w:p>
        </w:tc>
        <w:tc>
          <w:tcPr>
            <w:tcW w:w="3571" w:type="dxa"/>
            <w:tcBorders>
              <w:bottom w:val="double" w:sz="4" w:space="0" w:color="auto"/>
            </w:tcBorders>
          </w:tcPr>
          <w:p w:rsidR="002307E9" w:rsidRPr="002307E9" w:rsidRDefault="002307E9" w:rsidP="003A7591">
            <w:pPr>
              <w:jc w:val="center"/>
              <w:rPr>
                <w:b/>
              </w:rPr>
            </w:pPr>
            <w:r w:rsidRPr="002307E9">
              <w:rPr>
                <w:b/>
              </w:rPr>
              <w:t>Угроза личной безопасности туриста</w:t>
            </w:r>
          </w:p>
        </w:tc>
        <w:tc>
          <w:tcPr>
            <w:tcW w:w="2545" w:type="dxa"/>
            <w:tcBorders>
              <w:bottom w:val="double" w:sz="4" w:space="0" w:color="auto"/>
            </w:tcBorders>
          </w:tcPr>
          <w:p w:rsidR="002307E9" w:rsidRPr="002307E9" w:rsidRDefault="002307E9" w:rsidP="003A7591">
            <w:pPr>
              <w:jc w:val="center"/>
              <w:rPr>
                <w:b/>
              </w:rPr>
            </w:pPr>
            <w:r w:rsidRPr="002307E9">
              <w:rPr>
                <w:b/>
              </w:rPr>
              <w:t>Меры личной безопасности туриста</w:t>
            </w:r>
          </w:p>
        </w:tc>
      </w:tr>
      <w:tr w:rsidR="002307E9" w:rsidTr="00E87BD4">
        <w:tc>
          <w:tcPr>
            <w:tcW w:w="3454" w:type="dxa"/>
            <w:tcBorders>
              <w:top w:val="double" w:sz="4" w:space="0" w:color="auto"/>
            </w:tcBorders>
          </w:tcPr>
          <w:p w:rsidR="002307E9" w:rsidRDefault="002307E9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Рекреационный, пляжный туризм</w:t>
            </w:r>
          </w:p>
        </w:tc>
        <w:tc>
          <w:tcPr>
            <w:tcW w:w="3571" w:type="dxa"/>
            <w:tcBorders>
              <w:top w:val="double" w:sz="4" w:space="0" w:color="auto"/>
            </w:tcBorders>
          </w:tcPr>
          <w:p w:rsidR="002307E9" w:rsidRDefault="002307E9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Солнце, ожоги водоемы</w:t>
            </w:r>
          </w:p>
        </w:tc>
        <w:tc>
          <w:tcPr>
            <w:tcW w:w="2545" w:type="dxa"/>
            <w:tcBorders>
              <w:top w:val="double" w:sz="4" w:space="0" w:color="auto"/>
            </w:tcBorders>
          </w:tcPr>
          <w:p w:rsidR="002307E9" w:rsidRDefault="002307E9" w:rsidP="002307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Использование средств индивидуальной защиты в соответствии с индивидуальными особенностями туриста (крем от загара с соответствующими факторами защиты, пребывание на солнце только в определенные часы и т. п.). Купание только в отведенных и обозначенных соответствующими знаками местах, при купании соблюдать технику безопасности и правила поведения на воде. Не оставлять несовершеннолетних детей без присмотра</w:t>
            </w:r>
          </w:p>
        </w:tc>
      </w:tr>
      <w:tr w:rsidR="002307E9" w:rsidTr="003A7591">
        <w:trPr>
          <w:trHeight w:val="2800"/>
        </w:trPr>
        <w:tc>
          <w:tcPr>
            <w:tcW w:w="3454" w:type="dxa"/>
            <w:tcBorders>
              <w:bottom w:val="nil"/>
            </w:tcBorders>
          </w:tcPr>
          <w:p w:rsidR="002307E9" w:rsidRDefault="002307E9" w:rsidP="002307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Активный/ спортивно-физкультурный/экстремальный</w:t>
            </w:r>
          </w:p>
          <w:p w:rsidR="002307E9" w:rsidRPr="002307E9" w:rsidRDefault="002307E9" w:rsidP="002307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/приключенческий туризм</w:t>
            </w:r>
          </w:p>
          <w:p w:rsidR="002307E9" w:rsidRDefault="002307E9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3571" w:type="dxa"/>
            <w:tcBorders>
              <w:bottom w:val="nil"/>
            </w:tcBorders>
          </w:tcPr>
          <w:p w:rsidR="002307E9" w:rsidRDefault="002307E9" w:rsidP="002307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Травмы при прохождении активных маршрутов. Физические и эмоциональные перегрузки. Отсутствие необходимого снаряжения и оборудования и/или его неисправность. Отсутствие необходимой подготовки или недостаточная подготовка туриста. Отсутствие</w:t>
            </w:r>
          </w:p>
          <w:p w:rsidR="003A7591" w:rsidRPr="003A7591" w:rsidRDefault="003A7591" w:rsidP="002307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545" w:type="dxa"/>
            <w:tcBorders>
              <w:bottom w:val="nil"/>
            </w:tcBorders>
          </w:tcPr>
          <w:p w:rsidR="002307E9" w:rsidRDefault="002307E9" w:rsidP="004034A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Меры личной безопасности по </w:t>
            </w:r>
            <w:r w:rsidR="004034AF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 xml:space="preserve">                     </w:t>
            </w:r>
            <w:proofErr w:type="gramStart"/>
            <w:r w:rsidR="004034AF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СТ</w:t>
            </w:r>
            <w:proofErr w:type="gramEnd"/>
            <w:r w:rsidR="004034AF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 xml:space="preserve"> РК 3172</w:t>
            </w: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, </w:t>
            </w:r>
            <w:r w:rsidR="003A7591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 xml:space="preserve">                          </w:t>
            </w: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ГОСТ 32611</w:t>
            </w:r>
          </w:p>
        </w:tc>
      </w:tr>
      <w:tr w:rsidR="003A7591" w:rsidTr="003A7591">
        <w:trPr>
          <w:trHeight w:val="397"/>
        </w:trPr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91" w:rsidRPr="003A7591" w:rsidRDefault="003A7591" w:rsidP="003A7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</w:pPr>
            <w:r w:rsidRPr="003A7591"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  <w:lastRenderedPageBreak/>
              <w:t>Продолжение таблицы Б.1</w:t>
            </w:r>
          </w:p>
        </w:tc>
      </w:tr>
      <w:tr w:rsidR="003A7591" w:rsidTr="003A7591">
        <w:tc>
          <w:tcPr>
            <w:tcW w:w="3454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2307E9" w:rsidRDefault="003A7591" w:rsidP="00356FC6">
            <w:pPr>
              <w:jc w:val="center"/>
              <w:rPr>
                <w:b/>
              </w:rPr>
            </w:pPr>
            <w:r w:rsidRPr="002307E9">
              <w:rPr>
                <w:b/>
              </w:rPr>
              <w:t>Вид туризма</w:t>
            </w:r>
          </w:p>
        </w:tc>
        <w:tc>
          <w:tcPr>
            <w:tcW w:w="3571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2307E9" w:rsidRDefault="003A7591" w:rsidP="00356FC6">
            <w:pPr>
              <w:jc w:val="center"/>
              <w:rPr>
                <w:b/>
              </w:rPr>
            </w:pPr>
            <w:r w:rsidRPr="002307E9">
              <w:rPr>
                <w:b/>
              </w:rPr>
              <w:t>Угроза личной безопасности туриста</w:t>
            </w:r>
          </w:p>
        </w:tc>
        <w:tc>
          <w:tcPr>
            <w:tcW w:w="2545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2307E9" w:rsidRDefault="003A7591" w:rsidP="00356FC6">
            <w:pPr>
              <w:jc w:val="center"/>
              <w:rPr>
                <w:b/>
              </w:rPr>
            </w:pPr>
            <w:r w:rsidRPr="002307E9">
              <w:rPr>
                <w:b/>
              </w:rPr>
              <w:t>Меры личной безопасности туриста</w:t>
            </w:r>
          </w:p>
        </w:tc>
      </w:tr>
      <w:tr w:rsidR="003A7591" w:rsidTr="00E87BD4">
        <w:trPr>
          <w:trHeight w:val="240"/>
        </w:trPr>
        <w:tc>
          <w:tcPr>
            <w:tcW w:w="3454" w:type="dxa"/>
          </w:tcPr>
          <w:p w:rsidR="003A7591" w:rsidRPr="002307E9" w:rsidRDefault="003A7591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3571" w:type="dxa"/>
          </w:tcPr>
          <w:p w:rsidR="003A7591" w:rsidRPr="002307E9" w:rsidRDefault="003A7591" w:rsidP="002307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необходимой подготовки или недостаточная подготовка инструктора-проводника. Особенности природной среды, погодных условий, влияющих на безопасность прохождения маршрута. Недостоверность или неполнота предоставляемой информации туристами о состоянии своего здоровья. Недостоверность или неполнота информации, предоставляемой инструкторами-проводниками об особенностях маршрута. Незнание правил оказания первой доврачебной помощи</w:t>
            </w:r>
          </w:p>
        </w:tc>
        <w:tc>
          <w:tcPr>
            <w:tcW w:w="2545" w:type="dxa"/>
          </w:tcPr>
          <w:p w:rsidR="003A7591" w:rsidRPr="002307E9" w:rsidRDefault="003A7591" w:rsidP="004034A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</w:tr>
      <w:tr w:rsidR="002307E9" w:rsidTr="00E87BD4">
        <w:tc>
          <w:tcPr>
            <w:tcW w:w="3454" w:type="dxa"/>
          </w:tcPr>
          <w:p w:rsidR="002307E9" w:rsidRDefault="002307E9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Лечебно-оздоровительный туризм</w:t>
            </w:r>
          </w:p>
        </w:tc>
        <w:tc>
          <w:tcPr>
            <w:tcW w:w="3571" w:type="dxa"/>
          </w:tcPr>
          <w:p w:rsidR="002307E9" w:rsidRDefault="002307E9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Неквалифицированный персонал. Некачественные средства, оборудование  и аппараты для оказания услуг. Индивидуальная непереносимость туристом препаратов</w:t>
            </w:r>
          </w:p>
        </w:tc>
        <w:tc>
          <w:tcPr>
            <w:tcW w:w="2545" w:type="dxa"/>
          </w:tcPr>
          <w:p w:rsidR="002307E9" w:rsidRDefault="002307E9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При оказании услуг запрашивать сертификаты, подтверждающие квалификацию персонала и соответствие косметических и косметологических средств и аппаратов необходимым требованиям. Сообщать об особенностях физического и психического состояния, которые могут препятствовать качественному оказанию услуг (аллергия и т. п.)</w:t>
            </w:r>
          </w:p>
        </w:tc>
      </w:tr>
      <w:tr w:rsidR="002307E9" w:rsidTr="003A7591">
        <w:trPr>
          <w:trHeight w:val="1974"/>
        </w:trPr>
        <w:tc>
          <w:tcPr>
            <w:tcW w:w="3454" w:type="dxa"/>
          </w:tcPr>
          <w:p w:rsidR="002307E9" w:rsidRDefault="002307E9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Экологический туризм, в т. ч. сельский, аграрный</w:t>
            </w:r>
          </w:p>
        </w:tc>
        <w:tc>
          <w:tcPr>
            <w:tcW w:w="3571" w:type="dxa"/>
          </w:tcPr>
          <w:p w:rsidR="002307E9" w:rsidRDefault="002307E9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Неправильное обращение с </w:t>
            </w:r>
            <w:proofErr w:type="gramStart"/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</w:t>
            </w:r>
            <w:proofErr w:type="gramEnd"/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/х техникой. Неосторожное обращение с животными. Укусы насекомых. Пищевое и  другое отравление</w:t>
            </w:r>
          </w:p>
        </w:tc>
        <w:tc>
          <w:tcPr>
            <w:tcW w:w="2545" w:type="dxa"/>
          </w:tcPr>
          <w:p w:rsidR="002307E9" w:rsidRDefault="002307E9" w:rsidP="002307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Принимать участие в сельскохозяйственных работах, в т. ч. с использованием  c/x техники и приближаться к животным только </w:t>
            </w:r>
            <w:proofErr w:type="gramStart"/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под</w:t>
            </w:r>
            <w:proofErr w:type="gramEnd"/>
          </w:p>
          <w:p w:rsidR="003A7591" w:rsidRPr="003A7591" w:rsidRDefault="003A7591" w:rsidP="002307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</w:tc>
      </w:tr>
      <w:tr w:rsidR="003A7591" w:rsidTr="00356FC6">
        <w:trPr>
          <w:trHeight w:val="397"/>
        </w:trPr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91" w:rsidRPr="003A7591" w:rsidRDefault="003A7591" w:rsidP="00356F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</w:pPr>
            <w:r w:rsidRPr="003A7591"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  <w:lastRenderedPageBreak/>
              <w:t>Продолжение таблицы Б.1</w:t>
            </w:r>
          </w:p>
        </w:tc>
      </w:tr>
      <w:tr w:rsidR="003A7591" w:rsidTr="00356FC6">
        <w:tc>
          <w:tcPr>
            <w:tcW w:w="3454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2307E9" w:rsidRDefault="003A7591" w:rsidP="00356FC6">
            <w:pPr>
              <w:jc w:val="center"/>
              <w:rPr>
                <w:b/>
              </w:rPr>
            </w:pPr>
            <w:r w:rsidRPr="002307E9">
              <w:rPr>
                <w:b/>
              </w:rPr>
              <w:t>Вид туризма</w:t>
            </w:r>
          </w:p>
        </w:tc>
        <w:tc>
          <w:tcPr>
            <w:tcW w:w="3571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2307E9" w:rsidRDefault="003A7591" w:rsidP="00356FC6">
            <w:pPr>
              <w:jc w:val="center"/>
              <w:rPr>
                <w:b/>
              </w:rPr>
            </w:pPr>
            <w:r w:rsidRPr="002307E9">
              <w:rPr>
                <w:b/>
              </w:rPr>
              <w:t>Угроза личной безопасности туриста</w:t>
            </w:r>
          </w:p>
        </w:tc>
        <w:tc>
          <w:tcPr>
            <w:tcW w:w="2545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2307E9" w:rsidRDefault="003A7591" w:rsidP="00356FC6">
            <w:pPr>
              <w:jc w:val="center"/>
              <w:rPr>
                <w:b/>
              </w:rPr>
            </w:pPr>
            <w:r w:rsidRPr="002307E9">
              <w:rPr>
                <w:b/>
              </w:rPr>
              <w:t>Меры личной безопасности туриста</w:t>
            </w:r>
          </w:p>
        </w:tc>
      </w:tr>
      <w:tr w:rsidR="003A7591" w:rsidTr="00E87BD4">
        <w:trPr>
          <w:trHeight w:val="253"/>
        </w:trPr>
        <w:tc>
          <w:tcPr>
            <w:tcW w:w="3454" w:type="dxa"/>
          </w:tcPr>
          <w:p w:rsidR="003A7591" w:rsidRPr="002307E9" w:rsidRDefault="003A7591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3571" w:type="dxa"/>
          </w:tcPr>
          <w:p w:rsidR="003A7591" w:rsidRPr="002307E9" w:rsidRDefault="003A7591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2545" w:type="dxa"/>
          </w:tcPr>
          <w:p w:rsidR="003A7591" w:rsidRPr="002307E9" w:rsidRDefault="003A7591" w:rsidP="002307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Присмотром</w:t>
            </w: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 xml:space="preserve"> </w:t>
            </w: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персонала. Использовать средства индивидуальной защиты для защиты от укусов насекомых. Употреблять в пищу только те продукты и воду, которые рекомендуют хозяева/персонал  сельских гостевых домов</w:t>
            </w:r>
          </w:p>
        </w:tc>
      </w:tr>
      <w:tr w:rsidR="002307E9" w:rsidTr="00E87BD4">
        <w:tc>
          <w:tcPr>
            <w:tcW w:w="3454" w:type="dxa"/>
          </w:tcPr>
          <w:p w:rsidR="002307E9" w:rsidRPr="002307E9" w:rsidRDefault="002307E9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Религиозный туризм</w:t>
            </w:r>
          </w:p>
        </w:tc>
        <w:tc>
          <w:tcPr>
            <w:tcW w:w="3571" w:type="dxa"/>
          </w:tcPr>
          <w:p w:rsidR="002307E9" w:rsidRDefault="002307E9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Нанесение оскорбления чувствам верующих/местного населения</w:t>
            </w:r>
          </w:p>
        </w:tc>
        <w:tc>
          <w:tcPr>
            <w:tcW w:w="2545" w:type="dxa"/>
          </w:tcPr>
          <w:p w:rsidR="002307E9" w:rsidRDefault="002307E9" w:rsidP="002307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Следовать обычаям и традициям страны (места) временного пребывания. Воздерживаться от подчеркивания религиозных и культурных различий с местным населением</w:t>
            </w:r>
          </w:p>
        </w:tc>
      </w:tr>
      <w:tr w:rsidR="002307E9" w:rsidTr="003A7591">
        <w:trPr>
          <w:trHeight w:val="5867"/>
        </w:trPr>
        <w:tc>
          <w:tcPr>
            <w:tcW w:w="3454" w:type="dxa"/>
          </w:tcPr>
          <w:p w:rsidR="002307E9" w:rsidRPr="002307E9" w:rsidRDefault="002307E9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Горнолыжный туризм</w:t>
            </w:r>
          </w:p>
        </w:tc>
        <w:tc>
          <w:tcPr>
            <w:tcW w:w="3571" w:type="dxa"/>
          </w:tcPr>
          <w:p w:rsidR="002307E9" w:rsidRDefault="002307E9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Неисправность подъемников. Некачественное состояние горнолыжных трасс. Отсутствие маркировки трасс по уровням сложности, а также несоответствие такой маркировки. Отсутствие необходимых знаков навигации (маркировки, информационных указателей и т. п.). Отсутствие технических средств оповещения. Отсутствие комплекса технических средств по спасению, оказанию первой доврачебной помощи и доставки травмированного туриста в медпункт или фельдшерский пункт. Отсутствие и/или неудовлетворительное состояние необходимых средств</w:t>
            </w:r>
          </w:p>
          <w:p w:rsidR="003A7591" w:rsidRPr="003A7591" w:rsidRDefault="003A7591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</w:p>
        </w:tc>
        <w:tc>
          <w:tcPr>
            <w:tcW w:w="2545" w:type="dxa"/>
          </w:tcPr>
          <w:p w:rsidR="002307E9" w:rsidRDefault="002307E9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Меры личной безопасности туристов по </w:t>
            </w:r>
            <w:r w:rsidR="004034AF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 xml:space="preserve">                      </w:t>
            </w:r>
            <w:proofErr w:type="gramStart"/>
            <w:r w:rsidR="004034AF" w:rsidRPr="004034AF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СТ</w:t>
            </w:r>
            <w:proofErr w:type="gramEnd"/>
            <w:r w:rsidR="004034AF" w:rsidRPr="004034AF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РК Туристские услуги. Общие требования к деятельности горнолыжных комплексов*</w:t>
            </w: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. </w:t>
            </w:r>
            <w:r w:rsidRPr="00D052FF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Маркировка горнолыжных трасс должна соответствовать требованиям </w:t>
            </w:r>
            <w:r w:rsidR="004034AF"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 xml:space="preserve">                          </w:t>
            </w:r>
            <w:proofErr w:type="gramStart"/>
            <w:r w:rsidR="004034AF" w:rsidRPr="004034AF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СТ</w:t>
            </w:r>
            <w:proofErr w:type="gramEnd"/>
            <w:r w:rsidR="004034AF" w:rsidRPr="004034AF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 xml:space="preserve"> РК Туристские услуги. Общие требования к деятельности горнолыжных комплексов*</w:t>
            </w:r>
          </w:p>
          <w:p w:rsidR="00D052FF" w:rsidRDefault="00D052FF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</w:tr>
      <w:tr w:rsidR="003A7591" w:rsidTr="00356FC6">
        <w:trPr>
          <w:trHeight w:val="397"/>
        </w:trPr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91" w:rsidRPr="003A7591" w:rsidRDefault="003A7591" w:rsidP="00356F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</w:pPr>
            <w:r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  <w:lastRenderedPageBreak/>
              <w:t>Окончание</w:t>
            </w:r>
            <w:r w:rsidRPr="003A7591">
              <w:rPr>
                <w:rFonts w:eastAsia="Arial Unicode MS" w:cs="Times New Roman"/>
                <w:i/>
                <w:color w:val="000000"/>
                <w:szCs w:val="24"/>
                <w:lang w:val="kk-KZ" w:eastAsia="ru-RU" w:bidi="ru-RU"/>
              </w:rPr>
              <w:t xml:space="preserve"> таблицы Б.1</w:t>
            </w:r>
          </w:p>
        </w:tc>
      </w:tr>
      <w:tr w:rsidR="003A7591" w:rsidTr="00356FC6">
        <w:tc>
          <w:tcPr>
            <w:tcW w:w="3454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2307E9" w:rsidRDefault="003A7591" w:rsidP="00356FC6">
            <w:pPr>
              <w:jc w:val="center"/>
              <w:rPr>
                <w:b/>
              </w:rPr>
            </w:pPr>
            <w:r w:rsidRPr="002307E9">
              <w:rPr>
                <w:b/>
              </w:rPr>
              <w:t>Вид туризма</w:t>
            </w:r>
          </w:p>
        </w:tc>
        <w:tc>
          <w:tcPr>
            <w:tcW w:w="3571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2307E9" w:rsidRDefault="003A7591" w:rsidP="00356FC6">
            <w:pPr>
              <w:jc w:val="center"/>
              <w:rPr>
                <w:b/>
              </w:rPr>
            </w:pPr>
            <w:r w:rsidRPr="002307E9">
              <w:rPr>
                <w:b/>
              </w:rPr>
              <w:t>Угроза личной безопасности туриста</w:t>
            </w:r>
          </w:p>
        </w:tc>
        <w:tc>
          <w:tcPr>
            <w:tcW w:w="2545" w:type="dxa"/>
            <w:tcBorders>
              <w:top w:val="single" w:sz="4" w:space="0" w:color="auto"/>
              <w:bottom w:val="double" w:sz="4" w:space="0" w:color="auto"/>
            </w:tcBorders>
          </w:tcPr>
          <w:p w:rsidR="003A7591" w:rsidRPr="002307E9" w:rsidRDefault="003A7591" w:rsidP="00356FC6">
            <w:pPr>
              <w:jc w:val="center"/>
              <w:rPr>
                <w:b/>
              </w:rPr>
            </w:pPr>
            <w:r w:rsidRPr="002307E9">
              <w:rPr>
                <w:b/>
              </w:rPr>
              <w:t>Меры личной безопасности туриста</w:t>
            </w:r>
          </w:p>
        </w:tc>
      </w:tr>
      <w:tr w:rsidR="003A7591" w:rsidTr="00E87BD4">
        <w:trPr>
          <w:trHeight w:val="213"/>
        </w:trPr>
        <w:tc>
          <w:tcPr>
            <w:tcW w:w="3454" w:type="dxa"/>
          </w:tcPr>
          <w:p w:rsidR="003A7591" w:rsidRPr="002307E9" w:rsidRDefault="003A7591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  <w:tc>
          <w:tcPr>
            <w:tcW w:w="3571" w:type="dxa"/>
          </w:tcPr>
          <w:p w:rsidR="003A7591" w:rsidRPr="002307E9" w:rsidRDefault="003A7591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2307E9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индивидуальной защиты. Отсутствие и/или невыполнение правил поведения на горнолыжных трассах, подъемниках и т. п. Отсутствие необходимой подготовки у персонала. Несвоевременная или неверная информация о погодных условиях</w:t>
            </w:r>
          </w:p>
        </w:tc>
        <w:tc>
          <w:tcPr>
            <w:tcW w:w="2545" w:type="dxa"/>
          </w:tcPr>
          <w:p w:rsidR="003A7591" w:rsidRPr="002307E9" w:rsidRDefault="003A7591" w:rsidP="002C4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</w:p>
        </w:tc>
      </w:tr>
      <w:tr w:rsidR="003A7591" w:rsidTr="00F428B4">
        <w:trPr>
          <w:trHeight w:val="213"/>
        </w:trPr>
        <w:tc>
          <w:tcPr>
            <w:tcW w:w="9570" w:type="dxa"/>
            <w:gridSpan w:val="3"/>
          </w:tcPr>
          <w:p w:rsidR="003A7591" w:rsidRPr="003A7591" w:rsidRDefault="003A7591" w:rsidP="003A7591">
            <w:pPr>
              <w:widowControl w:val="0"/>
              <w:autoSpaceDE w:val="0"/>
              <w:autoSpaceDN w:val="0"/>
              <w:adjustRightInd w:val="0"/>
              <w:spacing w:before="120" w:after="120"/>
              <w:ind w:firstLine="567"/>
              <w:jc w:val="both"/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</w:pPr>
            <w:r>
              <w:rPr>
                <w:rFonts w:eastAsia="Arial Unicode MS" w:cs="Times New Roman"/>
                <w:color w:val="000000"/>
                <w:szCs w:val="24"/>
                <w:lang w:val="kk-KZ" w:eastAsia="ru-RU" w:bidi="ru-RU"/>
              </w:rPr>
              <w:t>* на стадии разработки</w:t>
            </w:r>
          </w:p>
        </w:tc>
      </w:tr>
    </w:tbl>
    <w:p w:rsidR="00860838" w:rsidRDefault="00860838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860838" w:rsidRDefault="00860838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87BD4" w:rsidRDefault="00E87BD4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A7591" w:rsidRPr="003A7591" w:rsidRDefault="003A7591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Библиография</w:t>
      </w: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p w:rsidR="00E87BD4" w:rsidRDefault="002307E9" w:rsidP="00A605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307E9">
        <w:rPr>
          <w:rFonts w:eastAsia="Arial Unicode MS" w:cs="Times New Roman"/>
          <w:color w:val="000000"/>
          <w:szCs w:val="24"/>
          <w:lang w:eastAsia="ru-RU" w:bidi="ru-RU"/>
        </w:rPr>
        <w:t xml:space="preserve">[1] </w:t>
      </w:r>
      <w:r w:rsidR="00E87BD4" w:rsidRPr="000A5F75">
        <w:rPr>
          <w:rFonts w:eastAsia="Arial Unicode MS" w:cs="Times New Roman"/>
          <w:color w:val="000000"/>
          <w:szCs w:val="24"/>
          <w:lang w:eastAsia="ru-RU" w:bidi="ru-RU"/>
        </w:rPr>
        <w:t xml:space="preserve">Закон Республики Казахстан </w:t>
      </w:r>
      <w:r w:rsidR="00E87BD4">
        <w:rPr>
          <w:rFonts w:eastAsia="Arial Unicode MS" w:cs="Times New Roman"/>
          <w:color w:val="000000"/>
          <w:szCs w:val="24"/>
          <w:lang w:eastAsia="ru-RU" w:bidi="ru-RU"/>
        </w:rPr>
        <w:t>«</w:t>
      </w:r>
      <w:hyperlink r:id="rId9" w:history="1">
        <w:r w:rsidR="00E87BD4" w:rsidRPr="000A5F75">
          <w:rPr>
            <w:rFonts w:eastAsia="Arial Unicode MS" w:cs="Times New Roman"/>
            <w:color w:val="000000"/>
            <w:szCs w:val="24"/>
            <w:lang w:eastAsia="ru-RU" w:bidi="ru-RU"/>
          </w:rPr>
          <w:t>О туристской деятельности в Республике Казахстан</w:t>
        </w:r>
      </w:hyperlink>
      <w:r w:rsidR="00E87BD4">
        <w:rPr>
          <w:rFonts w:eastAsia="Arial Unicode MS" w:cs="Times New Roman"/>
          <w:color w:val="000000"/>
          <w:szCs w:val="24"/>
          <w:lang w:eastAsia="ru-RU" w:bidi="ru-RU"/>
        </w:rPr>
        <w:t xml:space="preserve">» </w:t>
      </w:r>
      <w:r w:rsidR="00E87BD4" w:rsidRPr="000A5F75">
        <w:rPr>
          <w:rFonts w:eastAsia="Arial Unicode MS" w:cs="Times New Roman"/>
          <w:color w:val="000000"/>
          <w:szCs w:val="24"/>
          <w:lang w:eastAsia="ru-RU" w:bidi="ru-RU"/>
        </w:rPr>
        <w:t xml:space="preserve">от 13 июня 2001 года </w:t>
      </w:r>
      <w:r w:rsidR="00E87BD4">
        <w:rPr>
          <w:rFonts w:eastAsia="Arial Unicode MS" w:cs="Times New Roman"/>
          <w:color w:val="000000"/>
          <w:szCs w:val="24"/>
          <w:lang w:eastAsia="ru-RU" w:bidi="ru-RU"/>
        </w:rPr>
        <w:t>№</w:t>
      </w:r>
      <w:r w:rsidR="00E87BD4" w:rsidRPr="000A5F75">
        <w:rPr>
          <w:rFonts w:eastAsia="Arial Unicode MS" w:cs="Times New Roman"/>
          <w:color w:val="000000"/>
          <w:szCs w:val="24"/>
          <w:lang w:eastAsia="ru-RU" w:bidi="ru-RU"/>
        </w:rPr>
        <w:t>211.</w:t>
      </w:r>
    </w:p>
    <w:p w:rsidR="00E87BD4" w:rsidRDefault="002307E9" w:rsidP="00A605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2307E9">
        <w:rPr>
          <w:rFonts w:eastAsia="Arial Unicode MS" w:cs="Times New Roman"/>
          <w:color w:val="000000"/>
          <w:szCs w:val="24"/>
          <w:lang w:eastAsia="ru-RU" w:bidi="ru-RU"/>
        </w:rPr>
        <w:t xml:space="preserve">[2] Правовое  обеспечение личной безопасности туристов: Монография/ Е.Л. Писаревский. – М.: Юрист, 2011 г.  </w:t>
      </w:r>
    </w:p>
    <w:p w:rsidR="00E87BD4" w:rsidRPr="00E87BD4" w:rsidRDefault="002307E9" w:rsidP="00A605A8">
      <w:pPr>
        <w:ind w:firstLine="709"/>
        <w:jc w:val="both"/>
      </w:pPr>
      <w:r w:rsidRPr="00E87BD4">
        <w:rPr>
          <w:lang w:eastAsia="ru-RU" w:bidi="ru-RU"/>
        </w:rPr>
        <w:t>[</w:t>
      </w:r>
      <w:r w:rsidRPr="00E87BD4">
        <w:t>3]</w:t>
      </w:r>
      <w:r w:rsidR="00E87BD4" w:rsidRPr="00E87BD4">
        <w:t xml:space="preserve"> Закон Республики Казахстан от 21 мая 2013 года N 94-V </w:t>
      </w:r>
      <w:r w:rsidR="00E87BD4">
        <w:t>«</w:t>
      </w:r>
      <w:hyperlink r:id="rId10" w:history="1">
        <w:r w:rsidR="00E87BD4" w:rsidRPr="00E87BD4">
          <w:t>О персональных данных и их защите</w:t>
        </w:r>
      </w:hyperlink>
      <w:r w:rsidR="00E87BD4">
        <w:t>»</w:t>
      </w:r>
    </w:p>
    <w:p w:rsidR="00A605A8" w:rsidRDefault="002307E9" w:rsidP="00685F9F">
      <w:pPr>
        <w:ind w:firstLine="709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2307E9">
        <w:rPr>
          <w:rFonts w:eastAsia="Arial Unicode MS" w:cs="Times New Roman"/>
          <w:color w:val="000000"/>
          <w:szCs w:val="24"/>
          <w:lang w:eastAsia="ru-RU" w:bidi="ru-RU"/>
        </w:rPr>
        <w:t xml:space="preserve">[4] </w:t>
      </w:r>
      <w:r w:rsidR="00A605A8" w:rsidRPr="00C17329">
        <w:rPr>
          <w:rFonts w:eastAsia="Arial Unicode MS" w:cs="Times New Roman"/>
          <w:color w:val="000000"/>
          <w:szCs w:val="24"/>
          <w:lang w:val="kk-KZ" w:eastAsia="ru-RU" w:bidi="ru-RU"/>
        </w:rPr>
        <w:t>Закон Республики Казахс</w:t>
      </w:r>
      <w:r w:rsidR="00A605A8">
        <w:rPr>
          <w:rFonts w:eastAsia="Arial Unicode MS" w:cs="Times New Roman"/>
          <w:color w:val="000000"/>
          <w:szCs w:val="24"/>
          <w:lang w:val="kk-KZ" w:eastAsia="ru-RU" w:bidi="ru-RU"/>
        </w:rPr>
        <w:t>тан от 4 мая 2010 года № 274-IV «О защите прав потребителей».</w:t>
      </w:r>
    </w:p>
    <w:p w:rsidR="00A605A8" w:rsidRPr="00A605A8" w:rsidRDefault="002307E9" w:rsidP="0024308A">
      <w:pPr>
        <w:ind w:firstLine="709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A605A8">
        <w:t>[5]</w:t>
      </w:r>
      <w:r w:rsidR="00A605A8" w:rsidRPr="00A605A8">
        <w:t xml:space="preserve"> Приказ Министра по инвестициям и развитию Республики Казахстан от 30 января 2015 года № 80</w:t>
      </w:r>
      <w:r w:rsidR="00A605A8">
        <w:t xml:space="preserve"> «</w:t>
      </w:r>
      <w:hyperlink r:id="rId11" w:history="1">
        <w:r w:rsidR="00A605A8" w:rsidRPr="00A605A8">
          <w:rPr>
            <w:rFonts w:eastAsia="Arial Unicode MS" w:cs="Times New Roman"/>
            <w:color w:val="000000"/>
            <w:szCs w:val="24"/>
            <w:lang w:val="kk-KZ" w:eastAsia="ru-RU" w:bidi="ru-RU"/>
          </w:rPr>
          <w:t>Об утверждении правил предоставления туристских услуг</w:t>
        </w:r>
      </w:hyperlink>
      <w:r w:rsidR="00A605A8">
        <w:rPr>
          <w:rFonts w:eastAsia="Arial Unicode MS" w:cs="Times New Roman"/>
          <w:color w:val="000000"/>
          <w:szCs w:val="24"/>
          <w:lang w:val="kk-KZ" w:eastAsia="ru-RU" w:bidi="ru-RU"/>
        </w:rPr>
        <w:t>»</w:t>
      </w:r>
    </w:p>
    <w:p w:rsidR="00E87BD4" w:rsidRPr="003A7591" w:rsidRDefault="002307E9" w:rsidP="00A605A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Arial Unicode MS" w:cs="Times New Roman"/>
          <w:szCs w:val="24"/>
          <w:lang w:val="kk-KZ" w:eastAsia="ru-RU" w:bidi="ru-RU"/>
        </w:rPr>
      </w:pPr>
      <w:r w:rsidRPr="002307E9">
        <w:rPr>
          <w:rFonts w:eastAsia="Arial Unicode MS" w:cs="Times New Roman"/>
          <w:color w:val="000000"/>
          <w:szCs w:val="24"/>
          <w:lang w:eastAsia="ru-RU" w:bidi="ru-RU"/>
        </w:rPr>
        <w:t>[6] Глобальный этический Кодекс туризма, «</w:t>
      </w:r>
      <w:r w:rsidRPr="003A7591">
        <w:rPr>
          <w:rFonts w:eastAsia="Arial Unicode MS" w:cs="Times New Roman"/>
          <w:szCs w:val="24"/>
          <w:lang w:eastAsia="ru-RU" w:bidi="ru-RU"/>
        </w:rPr>
        <w:t xml:space="preserve">Ответственный турист и путешественник», доступно по адресу: </w:t>
      </w:r>
      <w:hyperlink r:id="rId12" w:history="1">
        <w:r w:rsidR="00E87BD4" w:rsidRPr="003A7591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http://ethics.unwto.org/en/content/responsible-tourist</w:t>
        </w:r>
      </w:hyperlink>
      <w:r w:rsidR="003A7591">
        <w:rPr>
          <w:rFonts w:eastAsia="Arial Unicode MS" w:cs="Times New Roman"/>
          <w:szCs w:val="24"/>
          <w:lang w:val="kk-KZ" w:eastAsia="ru-RU" w:bidi="ru-RU"/>
        </w:rPr>
        <w:t>.</w:t>
      </w:r>
    </w:p>
    <w:p w:rsidR="00A605A8" w:rsidRPr="003A7591" w:rsidRDefault="00A605A8" w:rsidP="00A605A8">
      <w:pPr>
        <w:ind w:firstLine="709"/>
        <w:jc w:val="both"/>
      </w:pPr>
      <w:r w:rsidRPr="003A7591">
        <w:t>[7] Приказ Министра по инвестициям и развитию Республики Казахстан                          от 30 апреля 2015 года № 545 «</w:t>
      </w:r>
      <w:hyperlink r:id="rId13" w:history="1">
        <w:r w:rsidRPr="003A7591">
          <w:rPr>
            <w:rFonts w:eastAsia="Arial Unicode MS" w:cs="Times New Roman"/>
            <w:szCs w:val="24"/>
            <w:lang w:eastAsia="ru-RU" w:bidi="ru-RU"/>
          </w:rPr>
          <w:t xml:space="preserve">Об утверждении Правил перевозок пассажиров, багажа, </w:t>
        </w:r>
        <w:proofErr w:type="spellStart"/>
        <w:r w:rsidRPr="003A7591">
          <w:rPr>
            <w:rFonts w:eastAsia="Arial Unicode MS" w:cs="Times New Roman"/>
            <w:szCs w:val="24"/>
            <w:lang w:eastAsia="ru-RU" w:bidi="ru-RU"/>
          </w:rPr>
          <w:t>грузобагажа</w:t>
        </w:r>
        <w:proofErr w:type="spellEnd"/>
        <w:r w:rsidRPr="003A7591">
          <w:rPr>
            <w:rFonts w:eastAsia="Arial Unicode MS" w:cs="Times New Roman"/>
            <w:szCs w:val="24"/>
            <w:lang w:eastAsia="ru-RU" w:bidi="ru-RU"/>
          </w:rPr>
          <w:t xml:space="preserve"> и почтовых отправлений железнодорожным транспортом</w:t>
        </w:r>
      </w:hyperlink>
      <w:r w:rsidRPr="003A7591">
        <w:rPr>
          <w:rFonts w:eastAsia="Arial Unicode MS" w:cs="Times New Roman"/>
          <w:szCs w:val="24"/>
          <w:lang w:eastAsia="ru-RU" w:bidi="ru-RU"/>
        </w:rPr>
        <w:t>»</w:t>
      </w:r>
      <w:r w:rsidRPr="003A7591">
        <w:t>.</w:t>
      </w:r>
    </w:p>
    <w:p w:rsidR="00A605A8" w:rsidRPr="00A605A8" w:rsidRDefault="002307E9" w:rsidP="00A605A8">
      <w:pPr>
        <w:ind w:firstLine="709"/>
        <w:jc w:val="both"/>
      </w:pPr>
      <w:r w:rsidRPr="00A605A8">
        <w:t xml:space="preserve">[8] </w:t>
      </w:r>
      <w:r w:rsidR="00A605A8" w:rsidRPr="00A605A8">
        <w:t xml:space="preserve">Приказ Министра по инвестициям и развитию Республики Казахстан </w:t>
      </w:r>
      <w:r w:rsidR="00A605A8">
        <w:t xml:space="preserve">                           </w:t>
      </w:r>
      <w:r w:rsidR="00A605A8" w:rsidRPr="00A605A8">
        <w:t>от 23 февраля 2016 года № 219</w:t>
      </w:r>
      <w:r w:rsidR="00A605A8">
        <w:t xml:space="preserve"> «</w:t>
      </w:r>
      <w:hyperlink r:id="rId14" w:history="1">
        <w:r w:rsidR="00A605A8" w:rsidRPr="00A605A8">
          <w:t>Об утверждении Правил перевозок пассажиров, багажа и грузов на внутреннем водном транспорте</w:t>
        </w:r>
      </w:hyperlink>
      <w:r w:rsidR="00A605A8">
        <w:t>»</w:t>
      </w:r>
      <w:r w:rsidR="00A605A8" w:rsidRPr="00A605A8">
        <w:t>.</w:t>
      </w:r>
    </w:p>
    <w:p w:rsidR="00A605A8" w:rsidRPr="00A605A8" w:rsidRDefault="002307E9" w:rsidP="00A605A8">
      <w:pPr>
        <w:ind w:firstLine="709"/>
        <w:jc w:val="both"/>
      </w:pPr>
      <w:r w:rsidRPr="00A605A8">
        <w:t>[9]</w:t>
      </w:r>
      <w:r w:rsidR="00A605A8" w:rsidRPr="00A605A8">
        <w:t xml:space="preserve">  Приказ Министра по инвестициям и развитию Республики Казахстан </w:t>
      </w:r>
      <w:r w:rsidR="00A605A8">
        <w:t xml:space="preserve">                            </w:t>
      </w:r>
      <w:r w:rsidR="00A605A8" w:rsidRPr="00A605A8">
        <w:t>от 30 апреля 2015 года № 540</w:t>
      </w:r>
      <w:r w:rsidR="00A605A8">
        <w:t xml:space="preserve"> «</w:t>
      </w:r>
      <w:hyperlink r:id="rId15" w:history="1">
        <w:r w:rsidR="00A605A8" w:rsidRPr="00A605A8">
          <w:t>Об утверждении Правил перевозки пассажиров, багажа и грузов на воздушном транспорте</w:t>
        </w:r>
      </w:hyperlink>
      <w:r w:rsidR="00A605A8">
        <w:t>»</w:t>
      </w:r>
      <w:r w:rsidR="00A605A8" w:rsidRPr="00A605A8">
        <w:t>.</w:t>
      </w:r>
    </w:p>
    <w:p w:rsidR="002307E9" w:rsidRDefault="002307E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  <w:bookmarkStart w:id="1" w:name="_GoBack"/>
      <w:bookmarkEnd w:id="1"/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685F9F" w:rsidRDefault="00685F9F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685F9F" w:rsidRDefault="00685F9F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685F9F" w:rsidRDefault="00685F9F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685F9F" w:rsidRDefault="00685F9F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4034AF" w:rsidRDefault="004034AF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4034AF" w:rsidRDefault="004034AF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4034AF" w:rsidRDefault="004034AF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4034AF" w:rsidRDefault="004034AF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4034AF" w:rsidRDefault="004034AF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3A7591" w:rsidRPr="003A7591" w:rsidRDefault="003A7591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4034AF" w:rsidRPr="004034AF" w:rsidRDefault="004034AF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5D6A80" w:rsidRPr="00F76D48" w:rsidRDefault="005D6A80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D6A80" w:rsidRPr="00F76D48" w:rsidRDefault="005D6A80" w:rsidP="00F76D4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D6A80" w:rsidRPr="00F76D48" w:rsidTr="00CD063E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5D6A80" w:rsidRPr="00F76D48" w:rsidRDefault="005D6A80" w:rsidP="003A7591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="00410514" w:rsidRPr="00410514">
              <w:rPr>
                <w:rFonts w:cs="Times New Roman"/>
                <w:b/>
                <w:szCs w:val="24"/>
              </w:rPr>
              <w:t>03.</w:t>
            </w:r>
            <w:r w:rsidR="00E87BD4">
              <w:rPr>
                <w:rFonts w:cs="Times New Roman"/>
                <w:b/>
                <w:szCs w:val="24"/>
              </w:rPr>
              <w:t>080</w:t>
            </w:r>
            <w:r w:rsidR="00410514" w:rsidRPr="00410514">
              <w:rPr>
                <w:rFonts w:cs="Times New Roman"/>
                <w:b/>
                <w:szCs w:val="24"/>
              </w:rPr>
              <w:t>.</w:t>
            </w:r>
            <w:r w:rsidR="00E87BD4">
              <w:rPr>
                <w:rFonts w:cs="Times New Roman"/>
                <w:b/>
                <w:szCs w:val="24"/>
              </w:rPr>
              <w:t>3</w:t>
            </w:r>
            <w:r w:rsidR="00410514" w:rsidRPr="00410514">
              <w:rPr>
                <w:rFonts w:cs="Times New Roman"/>
                <w:b/>
                <w:szCs w:val="24"/>
              </w:rPr>
              <w:t>0</w:t>
            </w:r>
          </w:p>
          <w:p w:rsidR="005D6A80" w:rsidRPr="00F76D48" w:rsidRDefault="005D6A80" w:rsidP="00F76D4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5D6A80" w:rsidRPr="00410514" w:rsidRDefault="005D6A80" w:rsidP="00410514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E87BD4" w:rsidRPr="00E87BD4">
              <w:rPr>
                <w:rFonts w:cs="Times New Roman"/>
                <w:spacing w:val="1"/>
                <w:szCs w:val="24"/>
              </w:rPr>
              <w:t>туристские услуги, турист, личная безопасность   туриста, угроза личной безопасности туриста, меры личной безопасности туриста</w:t>
            </w:r>
          </w:p>
        </w:tc>
      </w:tr>
      <w:tr w:rsidR="005D6A80" w:rsidRPr="00F76D48" w:rsidTr="00CD063E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D6A80" w:rsidRPr="00F76D48" w:rsidRDefault="00DC45A0" w:rsidP="00DC45A0">
            <w:pPr>
              <w:spacing w:line="240" w:lineRule="auto"/>
              <w:ind w:firstLine="567"/>
              <w:jc w:val="both"/>
              <w:rPr>
                <w:rFonts w:cs="Times New Roman"/>
                <w:b/>
                <w:spacing w:val="-2"/>
                <w:szCs w:val="24"/>
              </w:rPr>
            </w:pPr>
            <w:r>
              <w:rPr>
                <w:rFonts w:cs="Times New Roman"/>
                <w:b/>
                <w:spacing w:val="-2"/>
                <w:szCs w:val="24"/>
              </w:rPr>
              <w:t xml:space="preserve">                              </w:t>
            </w:r>
          </w:p>
        </w:tc>
      </w:tr>
    </w:tbl>
    <w:p w:rsidR="00E87BD4" w:rsidRPr="00F76D48" w:rsidRDefault="00E87BD4" w:rsidP="00E87BD4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87BD4" w:rsidRPr="00F76D48" w:rsidTr="00DA3E38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E87BD4" w:rsidRPr="00F76D48" w:rsidRDefault="00E87BD4" w:rsidP="003A7591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Pr="00410514">
              <w:rPr>
                <w:rFonts w:cs="Times New Roman"/>
                <w:b/>
                <w:szCs w:val="24"/>
              </w:rPr>
              <w:t>03.</w:t>
            </w:r>
            <w:r>
              <w:rPr>
                <w:rFonts w:cs="Times New Roman"/>
                <w:b/>
                <w:szCs w:val="24"/>
              </w:rPr>
              <w:t>080</w:t>
            </w:r>
            <w:r w:rsidRPr="00410514">
              <w:rPr>
                <w:rFonts w:cs="Times New Roman"/>
                <w:b/>
                <w:szCs w:val="24"/>
              </w:rPr>
              <w:t>.</w:t>
            </w:r>
            <w:r>
              <w:rPr>
                <w:rFonts w:cs="Times New Roman"/>
                <w:b/>
                <w:szCs w:val="24"/>
              </w:rPr>
              <w:t>3</w:t>
            </w:r>
            <w:r w:rsidRPr="00410514">
              <w:rPr>
                <w:rFonts w:cs="Times New Roman"/>
                <w:b/>
                <w:szCs w:val="24"/>
              </w:rPr>
              <w:t>0</w:t>
            </w:r>
          </w:p>
          <w:p w:rsidR="00E87BD4" w:rsidRPr="00F76D48" w:rsidRDefault="00E87BD4" w:rsidP="00DA3E3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E87BD4" w:rsidRPr="00410514" w:rsidRDefault="00E87BD4" w:rsidP="00DA3E38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Pr="00E87BD4">
              <w:rPr>
                <w:rFonts w:cs="Times New Roman"/>
                <w:spacing w:val="1"/>
                <w:szCs w:val="24"/>
              </w:rPr>
              <w:t>туристские услуги, турист, личная безопасность   туриста, угроза личной безопасности туриста, меры личной безопасности туриста</w:t>
            </w:r>
          </w:p>
        </w:tc>
      </w:tr>
      <w:tr w:rsidR="00E87BD4" w:rsidRPr="00F76D48" w:rsidTr="00DA3E38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87BD4" w:rsidRPr="00F76D48" w:rsidRDefault="00E87BD4" w:rsidP="00DA3E38">
            <w:pPr>
              <w:spacing w:line="240" w:lineRule="auto"/>
              <w:ind w:firstLine="567"/>
              <w:jc w:val="both"/>
              <w:rPr>
                <w:rFonts w:cs="Times New Roman"/>
                <w:b/>
                <w:spacing w:val="-2"/>
                <w:szCs w:val="24"/>
              </w:rPr>
            </w:pPr>
            <w:r>
              <w:rPr>
                <w:rFonts w:cs="Times New Roman"/>
                <w:b/>
                <w:spacing w:val="-2"/>
                <w:szCs w:val="24"/>
              </w:rPr>
              <w:t xml:space="preserve">                              </w:t>
            </w:r>
          </w:p>
        </w:tc>
      </w:tr>
    </w:tbl>
    <w:p w:rsidR="00E87BD4" w:rsidRDefault="00E87BD4" w:rsidP="00E87BD4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F76D48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F76D48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ТОО Фирма Торговая палата</w:t>
      </w: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Директор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>Ефремов Ю.Ю.</w:t>
      </w: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E82B6B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>Абишев Т.М.</w:t>
      </w:r>
    </w:p>
    <w:sectPr w:rsidR="00410514" w:rsidRPr="00E82B6B" w:rsidSect="008776A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E38" w:rsidRDefault="00DA3E38" w:rsidP="0069629D">
      <w:pPr>
        <w:spacing w:line="240" w:lineRule="auto"/>
      </w:pPr>
      <w:r>
        <w:separator/>
      </w:r>
    </w:p>
  </w:endnote>
  <w:endnote w:type="continuationSeparator" w:id="0">
    <w:p w:rsidR="00DA3E38" w:rsidRDefault="00DA3E38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DA3E38" w:rsidRPr="00AA4C4E" w:rsidRDefault="00DA3E38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3A7591">
          <w:rPr>
            <w:rFonts w:cs="Times New Roman"/>
            <w:noProof/>
            <w:szCs w:val="24"/>
          </w:rPr>
          <w:t>2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DA3E38" w:rsidRPr="00D8737F" w:rsidRDefault="00DA3E38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3A7591">
          <w:rPr>
            <w:rFonts w:cs="Times New Roman"/>
            <w:noProof/>
            <w:szCs w:val="24"/>
          </w:rPr>
          <w:t>3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Content>
      <w:p w:rsidR="00DA3E38" w:rsidRDefault="00DA3E38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3A7591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E38" w:rsidRDefault="00DA3E38" w:rsidP="0069629D">
      <w:pPr>
        <w:spacing w:line="240" w:lineRule="auto"/>
      </w:pPr>
      <w:r>
        <w:separator/>
      </w:r>
    </w:p>
  </w:footnote>
  <w:footnote w:type="continuationSeparator" w:id="0">
    <w:p w:rsidR="00DA3E38" w:rsidRDefault="00DA3E38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E38" w:rsidRPr="00913A40" w:rsidRDefault="00DA3E38" w:rsidP="003A7591">
    <w:pPr>
      <w:pStyle w:val="a3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A3E38" w:rsidRPr="001D08F0" w:rsidRDefault="00DA3E38" w:rsidP="003A7591">
    <w:pPr>
      <w:pStyle w:val="a3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E38" w:rsidRPr="00913A40" w:rsidRDefault="00DA3E38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DA3E38" w:rsidRPr="009773EF" w:rsidRDefault="00DA3E38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E38" w:rsidRPr="00913A40" w:rsidRDefault="00DA3E38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A3E38" w:rsidRPr="001D08F0" w:rsidRDefault="00DA3E38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59A"/>
    <w:multiLevelType w:val="hybridMultilevel"/>
    <w:tmpl w:val="CB669E44"/>
    <w:lvl w:ilvl="0" w:tplc="9E525B2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">
    <w:nsid w:val="116D3CD0"/>
    <w:multiLevelType w:val="hybridMultilevel"/>
    <w:tmpl w:val="585AC5DC"/>
    <w:lvl w:ilvl="0" w:tplc="AB240656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5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7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8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316403D7"/>
    <w:multiLevelType w:val="hybridMultilevel"/>
    <w:tmpl w:val="970AEC6A"/>
    <w:lvl w:ilvl="0" w:tplc="02863BF6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1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4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6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7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8">
    <w:nsid w:val="5DC40433"/>
    <w:multiLevelType w:val="hybridMultilevel"/>
    <w:tmpl w:val="844CEAD8"/>
    <w:lvl w:ilvl="0" w:tplc="668A3EF4">
      <w:numFmt w:val="bullet"/>
      <w:lvlText w:val=""/>
      <w:lvlJc w:val="left"/>
      <w:pPr>
        <w:ind w:left="128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2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E35998"/>
    <w:multiLevelType w:val="hybridMultilevel"/>
    <w:tmpl w:val="3F7CCF5E"/>
    <w:lvl w:ilvl="0" w:tplc="5D98F756">
      <w:numFmt w:val="bullet"/>
      <w:lvlText w:val=""/>
      <w:lvlJc w:val="left"/>
      <w:pPr>
        <w:ind w:left="164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4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5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16"/>
  </w:num>
  <w:num w:numId="4">
    <w:abstractNumId w:val="4"/>
  </w:num>
  <w:num w:numId="5">
    <w:abstractNumId w:val="17"/>
  </w:num>
  <w:num w:numId="6">
    <w:abstractNumId w:val="15"/>
  </w:num>
  <w:num w:numId="7">
    <w:abstractNumId w:val="26"/>
  </w:num>
  <w:num w:numId="8">
    <w:abstractNumId w:val="13"/>
  </w:num>
  <w:num w:numId="9">
    <w:abstractNumId w:val="24"/>
  </w:num>
  <w:num w:numId="10">
    <w:abstractNumId w:val="11"/>
  </w:num>
  <w:num w:numId="11">
    <w:abstractNumId w:val="12"/>
  </w:num>
  <w:num w:numId="12">
    <w:abstractNumId w:val="21"/>
  </w:num>
  <w:num w:numId="13">
    <w:abstractNumId w:val="1"/>
  </w:num>
  <w:num w:numId="14">
    <w:abstractNumId w:val="25"/>
  </w:num>
  <w:num w:numId="15">
    <w:abstractNumId w:val="14"/>
  </w:num>
  <w:num w:numId="16">
    <w:abstractNumId w:val="19"/>
  </w:num>
  <w:num w:numId="17">
    <w:abstractNumId w:val="22"/>
  </w:num>
  <w:num w:numId="18">
    <w:abstractNumId w:val="5"/>
  </w:num>
  <w:num w:numId="19">
    <w:abstractNumId w:val="10"/>
  </w:num>
  <w:num w:numId="20">
    <w:abstractNumId w:val="8"/>
  </w:num>
  <w:num w:numId="21">
    <w:abstractNumId w:val="6"/>
  </w:num>
  <w:num w:numId="22">
    <w:abstractNumId w:val="20"/>
  </w:num>
  <w:num w:numId="23">
    <w:abstractNumId w:val="0"/>
  </w:num>
  <w:num w:numId="24">
    <w:abstractNumId w:val="3"/>
  </w:num>
  <w:num w:numId="25">
    <w:abstractNumId w:val="9"/>
  </w:num>
  <w:num w:numId="26">
    <w:abstractNumId w:val="18"/>
  </w:num>
  <w:num w:numId="27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C3B"/>
    <w:rsid w:val="000112C0"/>
    <w:rsid w:val="00015B4A"/>
    <w:rsid w:val="000203F1"/>
    <w:rsid w:val="00024F47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0052"/>
    <w:rsid w:val="00062DF2"/>
    <w:rsid w:val="00063BA0"/>
    <w:rsid w:val="00064309"/>
    <w:rsid w:val="000703EE"/>
    <w:rsid w:val="00072808"/>
    <w:rsid w:val="00083234"/>
    <w:rsid w:val="000837C6"/>
    <w:rsid w:val="000864CD"/>
    <w:rsid w:val="00087CDF"/>
    <w:rsid w:val="00091139"/>
    <w:rsid w:val="0009152C"/>
    <w:rsid w:val="00092CBF"/>
    <w:rsid w:val="00093EC4"/>
    <w:rsid w:val="000940DF"/>
    <w:rsid w:val="00095B49"/>
    <w:rsid w:val="0009662E"/>
    <w:rsid w:val="00097C94"/>
    <w:rsid w:val="000A0291"/>
    <w:rsid w:val="000A2375"/>
    <w:rsid w:val="000A2A0E"/>
    <w:rsid w:val="000A43C2"/>
    <w:rsid w:val="000A5F75"/>
    <w:rsid w:val="000A7788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2180"/>
    <w:rsid w:val="000E3E47"/>
    <w:rsid w:val="000E4F61"/>
    <w:rsid w:val="000F172D"/>
    <w:rsid w:val="000F4CDB"/>
    <w:rsid w:val="000F6D66"/>
    <w:rsid w:val="001030C6"/>
    <w:rsid w:val="00103BD8"/>
    <w:rsid w:val="0010544D"/>
    <w:rsid w:val="00106E33"/>
    <w:rsid w:val="00111DA6"/>
    <w:rsid w:val="0011302E"/>
    <w:rsid w:val="001132C3"/>
    <w:rsid w:val="001143DB"/>
    <w:rsid w:val="001160FD"/>
    <w:rsid w:val="00121985"/>
    <w:rsid w:val="00122461"/>
    <w:rsid w:val="0012533A"/>
    <w:rsid w:val="001253BE"/>
    <w:rsid w:val="001263E7"/>
    <w:rsid w:val="0012735F"/>
    <w:rsid w:val="00127600"/>
    <w:rsid w:val="00127E6C"/>
    <w:rsid w:val="00140380"/>
    <w:rsid w:val="00142F63"/>
    <w:rsid w:val="00144569"/>
    <w:rsid w:val="001458F1"/>
    <w:rsid w:val="001546E2"/>
    <w:rsid w:val="00155C7A"/>
    <w:rsid w:val="00156FE4"/>
    <w:rsid w:val="0015739B"/>
    <w:rsid w:val="00157D12"/>
    <w:rsid w:val="001601CE"/>
    <w:rsid w:val="00160EB0"/>
    <w:rsid w:val="001631E1"/>
    <w:rsid w:val="00163F9A"/>
    <w:rsid w:val="00167BCB"/>
    <w:rsid w:val="00171F24"/>
    <w:rsid w:val="001721D7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5700"/>
    <w:rsid w:val="00195B1C"/>
    <w:rsid w:val="00197F2A"/>
    <w:rsid w:val="001A00BE"/>
    <w:rsid w:val="001A0652"/>
    <w:rsid w:val="001A2858"/>
    <w:rsid w:val="001A2946"/>
    <w:rsid w:val="001A431B"/>
    <w:rsid w:val="001A43CC"/>
    <w:rsid w:val="001A57CD"/>
    <w:rsid w:val="001A700A"/>
    <w:rsid w:val="001B3C4C"/>
    <w:rsid w:val="001C20D3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5AF6"/>
    <w:rsid w:val="002307E9"/>
    <w:rsid w:val="00232D81"/>
    <w:rsid w:val="002342D5"/>
    <w:rsid w:val="002356B1"/>
    <w:rsid w:val="002366CB"/>
    <w:rsid w:val="002374DD"/>
    <w:rsid w:val="0024308A"/>
    <w:rsid w:val="002439B7"/>
    <w:rsid w:val="00245A8F"/>
    <w:rsid w:val="00247187"/>
    <w:rsid w:val="00250077"/>
    <w:rsid w:val="00250659"/>
    <w:rsid w:val="00250C04"/>
    <w:rsid w:val="00252A31"/>
    <w:rsid w:val="00253404"/>
    <w:rsid w:val="002558AD"/>
    <w:rsid w:val="002627CE"/>
    <w:rsid w:val="00262D2B"/>
    <w:rsid w:val="002631ED"/>
    <w:rsid w:val="00263418"/>
    <w:rsid w:val="00265D83"/>
    <w:rsid w:val="00270B47"/>
    <w:rsid w:val="00272D8F"/>
    <w:rsid w:val="00277401"/>
    <w:rsid w:val="0028171D"/>
    <w:rsid w:val="00286BB6"/>
    <w:rsid w:val="002906C6"/>
    <w:rsid w:val="0029187F"/>
    <w:rsid w:val="00292184"/>
    <w:rsid w:val="00294630"/>
    <w:rsid w:val="00296593"/>
    <w:rsid w:val="002A12B9"/>
    <w:rsid w:val="002A18D0"/>
    <w:rsid w:val="002A5545"/>
    <w:rsid w:val="002A5EEC"/>
    <w:rsid w:val="002B61F5"/>
    <w:rsid w:val="002B7D71"/>
    <w:rsid w:val="002C3C69"/>
    <w:rsid w:val="002C47F9"/>
    <w:rsid w:val="002C4979"/>
    <w:rsid w:val="002D0FA4"/>
    <w:rsid w:val="002D2228"/>
    <w:rsid w:val="002D2709"/>
    <w:rsid w:val="002D59B2"/>
    <w:rsid w:val="002F1895"/>
    <w:rsid w:val="002F35DD"/>
    <w:rsid w:val="002F74CA"/>
    <w:rsid w:val="00301914"/>
    <w:rsid w:val="00304E51"/>
    <w:rsid w:val="00305332"/>
    <w:rsid w:val="00313345"/>
    <w:rsid w:val="00313501"/>
    <w:rsid w:val="00313801"/>
    <w:rsid w:val="0031672B"/>
    <w:rsid w:val="00320887"/>
    <w:rsid w:val="0032419A"/>
    <w:rsid w:val="00324563"/>
    <w:rsid w:val="00326F85"/>
    <w:rsid w:val="003358B9"/>
    <w:rsid w:val="00337EF2"/>
    <w:rsid w:val="003454B7"/>
    <w:rsid w:val="00351067"/>
    <w:rsid w:val="0035298A"/>
    <w:rsid w:val="00352D89"/>
    <w:rsid w:val="00355377"/>
    <w:rsid w:val="0035599D"/>
    <w:rsid w:val="00355AD0"/>
    <w:rsid w:val="00371517"/>
    <w:rsid w:val="0037389A"/>
    <w:rsid w:val="0037402A"/>
    <w:rsid w:val="00376B68"/>
    <w:rsid w:val="0038191D"/>
    <w:rsid w:val="003822BB"/>
    <w:rsid w:val="00383D49"/>
    <w:rsid w:val="00384B7B"/>
    <w:rsid w:val="00385592"/>
    <w:rsid w:val="00386CAC"/>
    <w:rsid w:val="003875BF"/>
    <w:rsid w:val="00391063"/>
    <w:rsid w:val="00391D02"/>
    <w:rsid w:val="00391F15"/>
    <w:rsid w:val="003931FA"/>
    <w:rsid w:val="00396776"/>
    <w:rsid w:val="003A0580"/>
    <w:rsid w:val="003A1C45"/>
    <w:rsid w:val="003A718D"/>
    <w:rsid w:val="003A7591"/>
    <w:rsid w:val="003B2EB5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267C"/>
    <w:rsid w:val="003E601A"/>
    <w:rsid w:val="003E79C5"/>
    <w:rsid w:val="003F0829"/>
    <w:rsid w:val="003F2DD6"/>
    <w:rsid w:val="003F3502"/>
    <w:rsid w:val="003F4D75"/>
    <w:rsid w:val="003F746F"/>
    <w:rsid w:val="0040215D"/>
    <w:rsid w:val="004034AF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3107C"/>
    <w:rsid w:val="00431E39"/>
    <w:rsid w:val="004355C8"/>
    <w:rsid w:val="00436CFF"/>
    <w:rsid w:val="00440B34"/>
    <w:rsid w:val="004419E0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7055C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2A6B"/>
    <w:rsid w:val="004A3480"/>
    <w:rsid w:val="004A3F35"/>
    <w:rsid w:val="004A476C"/>
    <w:rsid w:val="004B69FD"/>
    <w:rsid w:val="004C4F58"/>
    <w:rsid w:val="004C554E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5C8"/>
    <w:rsid w:val="00507AA7"/>
    <w:rsid w:val="00511F5C"/>
    <w:rsid w:val="00514009"/>
    <w:rsid w:val="00514D3E"/>
    <w:rsid w:val="00516CEE"/>
    <w:rsid w:val="00521833"/>
    <w:rsid w:val="00523EBB"/>
    <w:rsid w:val="00523F26"/>
    <w:rsid w:val="005256B3"/>
    <w:rsid w:val="00531AE6"/>
    <w:rsid w:val="0053369F"/>
    <w:rsid w:val="00534529"/>
    <w:rsid w:val="00535C94"/>
    <w:rsid w:val="005366F9"/>
    <w:rsid w:val="0053693C"/>
    <w:rsid w:val="0053699F"/>
    <w:rsid w:val="00537907"/>
    <w:rsid w:val="005412E2"/>
    <w:rsid w:val="00553FC6"/>
    <w:rsid w:val="00557B95"/>
    <w:rsid w:val="005678A0"/>
    <w:rsid w:val="00570E93"/>
    <w:rsid w:val="005728AD"/>
    <w:rsid w:val="00573F47"/>
    <w:rsid w:val="00576668"/>
    <w:rsid w:val="00582D30"/>
    <w:rsid w:val="005839B1"/>
    <w:rsid w:val="00583BDB"/>
    <w:rsid w:val="00586A5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79D6"/>
    <w:rsid w:val="005C10A2"/>
    <w:rsid w:val="005C10CC"/>
    <w:rsid w:val="005C2A4C"/>
    <w:rsid w:val="005D08A3"/>
    <w:rsid w:val="005D27AE"/>
    <w:rsid w:val="005D6A80"/>
    <w:rsid w:val="005D78D9"/>
    <w:rsid w:val="005E0153"/>
    <w:rsid w:val="005E0D44"/>
    <w:rsid w:val="005E4783"/>
    <w:rsid w:val="005E62B4"/>
    <w:rsid w:val="005F07CE"/>
    <w:rsid w:val="005F0EBD"/>
    <w:rsid w:val="005F5E9E"/>
    <w:rsid w:val="005F66B2"/>
    <w:rsid w:val="005F7ACB"/>
    <w:rsid w:val="00602065"/>
    <w:rsid w:val="00606BD6"/>
    <w:rsid w:val="006124A2"/>
    <w:rsid w:val="0061263B"/>
    <w:rsid w:val="006130BA"/>
    <w:rsid w:val="00614597"/>
    <w:rsid w:val="006169F1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7ADF"/>
    <w:rsid w:val="006726A9"/>
    <w:rsid w:val="0067519D"/>
    <w:rsid w:val="0067534A"/>
    <w:rsid w:val="00677C6C"/>
    <w:rsid w:val="00682D14"/>
    <w:rsid w:val="0068391C"/>
    <w:rsid w:val="00683E75"/>
    <w:rsid w:val="00685349"/>
    <w:rsid w:val="00685F9F"/>
    <w:rsid w:val="00686FBA"/>
    <w:rsid w:val="006932CF"/>
    <w:rsid w:val="006958B6"/>
    <w:rsid w:val="0069629D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E1310"/>
    <w:rsid w:val="006F009E"/>
    <w:rsid w:val="006F04F1"/>
    <w:rsid w:val="006F732E"/>
    <w:rsid w:val="00700EBB"/>
    <w:rsid w:val="00701770"/>
    <w:rsid w:val="00712E1F"/>
    <w:rsid w:val="00714832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7BA8"/>
    <w:rsid w:val="00741021"/>
    <w:rsid w:val="007418DC"/>
    <w:rsid w:val="00741F63"/>
    <w:rsid w:val="00743CD0"/>
    <w:rsid w:val="007447D7"/>
    <w:rsid w:val="00747A73"/>
    <w:rsid w:val="00752E2B"/>
    <w:rsid w:val="00755DC3"/>
    <w:rsid w:val="007571DB"/>
    <w:rsid w:val="00765F44"/>
    <w:rsid w:val="00767EC7"/>
    <w:rsid w:val="00770DE2"/>
    <w:rsid w:val="00770E78"/>
    <w:rsid w:val="007711B2"/>
    <w:rsid w:val="00771766"/>
    <w:rsid w:val="007717E9"/>
    <w:rsid w:val="007722D2"/>
    <w:rsid w:val="00773418"/>
    <w:rsid w:val="00773C09"/>
    <w:rsid w:val="00775029"/>
    <w:rsid w:val="007750F6"/>
    <w:rsid w:val="00776DE8"/>
    <w:rsid w:val="0078689A"/>
    <w:rsid w:val="00790095"/>
    <w:rsid w:val="00790B3B"/>
    <w:rsid w:val="00790F47"/>
    <w:rsid w:val="00790F66"/>
    <w:rsid w:val="007A1951"/>
    <w:rsid w:val="007A49D9"/>
    <w:rsid w:val="007B0128"/>
    <w:rsid w:val="007B1C96"/>
    <w:rsid w:val="007B213D"/>
    <w:rsid w:val="007B3381"/>
    <w:rsid w:val="007B473C"/>
    <w:rsid w:val="007B5D88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5951"/>
    <w:rsid w:val="007F6975"/>
    <w:rsid w:val="0080515D"/>
    <w:rsid w:val="00807A33"/>
    <w:rsid w:val="008114F1"/>
    <w:rsid w:val="00815404"/>
    <w:rsid w:val="008165D4"/>
    <w:rsid w:val="00824399"/>
    <w:rsid w:val="008269E7"/>
    <w:rsid w:val="00826CEF"/>
    <w:rsid w:val="00826DF1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3E1E"/>
    <w:rsid w:val="00857A22"/>
    <w:rsid w:val="00860838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F23"/>
    <w:rsid w:val="0088707C"/>
    <w:rsid w:val="00887683"/>
    <w:rsid w:val="008953B0"/>
    <w:rsid w:val="008A2908"/>
    <w:rsid w:val="008A4EDC"/>
    <w:rsid w:val="008B12BE"/>
    <w:rsid w:val="008B36D9"/>
    <w:rsid w:val="008C07B9"/>
    <w:rsid w:val="008C24BB"/>
    <w:rsid w:val="008C67DA"/>
    <w:rsid w:val="008C67F9"/>
    <w:rsid w:val="008C7073"/>
    <w:rsid w:val="008D0836"/>
    <w:rsid w:val="008D196E"/>
    <w:rsid w:val="008D20E1"/>
    <w:rsid w:val="008D26D8"/>
    <w:rsid w:val="008D44C0"/>
    <w:rsid w:val="008E0654"/>
    <w:rsid w:val="008E3FC9"/>
    <w:rsid w:val="008E662A"/>
    <w:rsid w:val="008F004B"/>
    <w:rsid w:val="008F1AFD"/>
    <w:rsid w:val="0090322E"/>
    <w:rsid w:val="00905106"/>
    <w:rsid w:val="00905FAA"/>
    <w:rsid w:val="009111A5"/>
    <w:rsid w:val="00913A40"/>
    <w:rsid w:val="0091455F"/>
    <w:rsid w:val="00914D86"/>
    <w:rsid w:val="0091550B"/>
    <w:rsid w:val="009161E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64B2A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B20CE"/>
    <w:rsid w:val="009B7932"/>
    <w:rsid w:val="009C29C1"/>
    <w:rsid w:val="009C37B5"/>
    <w:rsid w:val="009C4B11"/>
    <w:rsid w:val="009C4FB3"/>
    <w:rsid w:val="009D465A"/>
    <w:rsid w:val="009D6F53"/>
    <w:rsid w:val="009E3A59"/>
    <w:rsid w:val="009E4082"/>
    <w:rsid w:val="009E45F8"/>
    <w:rsid w:val="009E460B"/>
    <w:rsid w:val="009E52C0"/>
    <w:rsid w:val="00A022C4"/>
    <w:rsid w:val="00A0791E"/>
    <w:rsid w:val="00A1096B"/>
    <w:rsid w:val="00A13571"/>
    <w:rsid w:val="00A15398"/>
    <w:rsid w:val="00A17167"/>
    <w:rsid w:val="00A17832"/>
    <w:rsid w:val="00A2349F"/>
    <w:rsid w:val="00A243A8"/>
    <w:rsid w:val="00A30CB6"/>
    <w:rsid w:val="00A3357D"/>
    <w:rsid w:val="00A36D3C"/>
    <w:rsid w:val="00A379C6"/>
    <w:rsid w:val="00A406CD"/>
    <w:rsid w:val="00A5517D"/>
    <w:rsid w:val="00A576F3"/>
    <w:rsid w:val="00A57C04"/>
    <w:rsid w:val="00A605A8"/>
    <w:rsid w:val="00A622A8"/>
    <w:rsid w:val="00A646B7"/>
    <w:rsid w:val="00A64BF7"/>
    <w:rsid w:val="00A70385"/>
    <w:rsid w:val="00A704A6"/>
    <w:rsid w:val="00A731C8"/>
    <w:rsid w:val="00A80AED"/>
    <w:rsid w:val="00A86958"/>
    <w:rsid w:val="00A91570"/>
    <w:rsid w:val="00A952BD"/>
    <w:rsid w:val="00A96CAA"/>
    <w:rsid w:val="00A9701A"/>
    <w:rsid w:val="00AA4C4E"/>
    <w:rsid w:val="00AA5A00"/>
    <w:rsid w:val="00AA66AE"/>
    <w:rsid w:val="00AB1515"/>
    <w:rsid w:val="00AB427A"/>
    <w:rsid w:val="00AB5D50"/>
    <w:rsid w:val="00AC245C"/>
    <w:rsid w:val="00AC623D"/>
    <w:rsid w:val="00AC7B2D"/>
    <w:rsid w:val="00AD2406"/>
    <w:rsid w:val="00AD30C3"/>
    <w:rsid w:val="00AD34A4"/>
    <w:rsid w:val="00AD35E4"/>
    <w:rsid w:val="00AD5ED7"/>
    <w:rsid w:val="00AE1498"/>
    <w:rsid w:val="00AE7E53"/>
    <w:rsid w:val="00AF557E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3618"/>
    <w:rsid w:val="00B36562"/>
    <w:rsid w:val="00B406CF"/>
    <w:rsid w:val="00B41A56"/>
    <w:rsid w:val="00B43BAF"/>
    <w:rsid w:val="00B5593E"/>
    <w:rsid w:val="00B55D87"/>
    <w:rsid w:val="00B56E21"/>
    <w:rsid w:val="00B602E6"/>
    <w:rsid w:val="00B607FC"/>
    <w:rsid w:val="00B65022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E06FB"/>
    <w:rsid w:val="00BE19AD"/>
    <w:rsid w:val="00BE290D"/>
    <w:rsid w:val="00BF23BE"/>
    <w:rsid w:val="00BF38C1"/>
    <w:rsid w:val="00BF4773"/>
    <w:rsid w:val="00BF54EA"/>
    <w:rsid w:val="00BF57CC"/>
    <w:rsid w:val="00BF5C43"/>
    <w:rsid w:val="00C0617E"/>
    <w:rsid w:val="00C10B8B"/>
    <w:rsid w:val="00C10EDE"/>
    <w:rsid w:val="00C11367"/>
    <w:rsid w:val="00C12345"/>
    <w:rsid w:val="00C12C7A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51A0D"/>
    <w:rsid w:val="00C52DF4"/>
    <w:rsid w:val="00C53FFF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92109"/>
    <w:rsid w:val="00C93C80"/>
    <w:rsid w:val="00C96666"/>
    <w:rsid w:val="00CA06DD"/>
    <w:rsid w:val="00CA43FB"/>
    <w:rsid w:val="00CA4E01"/>
    <w:rsid w:val="00CB48AF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3079"/>
    <w:rsid w:val="00CE43E5"/>
    <w:rsid w:val="00CE5349"/>
    <w:rsid w:val="00CE6A15"/>
    <w:rsid w:val="00CE7943"/>
    <w:rsid w:val="00CF3C9C"/>
    <w:rsid w:val="00CF4B76"/>
    <w:rsid w:val="00CF4CF3"/>
    <w:rsid w:val="00CF7D58"/>
    <w:rsid w:val="00D02998"/>
    <w:rsid w:val="00D05191"/>
    <w:rsid w:val="00D052FF"/>
    <w:rsid w:val="00D062CA"/>
    <w:rsid w:val="00D11025"/>
    <w:rsid w:val="00D1192A"/>
    <w:rsid w:val="00D12195"/>
    <w:rsid w:val="00D16F97"/>
    <w:rsid w:val="00D20480"/>
    <w:rsid w:val="00D21D10"/>
    <w:rsid w:val="00D24A92"/>
    <w:rsid w:val="00D27372"/>
    <w:rsid w:val="00D27C20"/>
    <w:rsid w:val="00D339B8"/>
    <w:rsid w:val="00D36B48"/>
    <w:rsid w:val="00D40E6D"/>
    <w:rsid w:val="00D41EDD"/>
    <w:rsid w:val="00D43B94"/>
    <w:rsid w:val="00D44095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22C0"/>
    <w:rsid w:val="00D9263C"/>
    <w:rsid w:val="00D97413"/>
    <w:rsid w:val="00DA1DF1"/>
    <w:rsid w:val="00DA210C"/>
    <w:rsid w:val="00DA3E38"/>
    <w:rsid w:val="00DA6077"/>
    <w:rsid w:val="00DB0205"/>
    <w:rsid w:val="00DB1F08"/>
    <w:rsid w:val="00DB597B"/>
    <w:rsid w:val="00DC2F29"/>
    <w:rsid w:val="00DC3190"/>
    <w:rsid w:val="00DC45A0"/>
    <w:rsid w:val="00DC7613"/>
    <w:rsid w:val="00DD5080"/>
    <w:rsid w:val="00DD5548"/>
    <w:rsid w:val="00DD5A81"/>
    <w:rsid w:val="00DD68A4"/>
    <w:rsid w:val="00DD6CD3"/>
    <w:rsid w:val="00DE1302"/>
    <w:rsid w:val="00DE1F8A"/>
    <w:rsid w:val="00DE54F1"/>
    <w:rsid w:val="00DE5870"/>
    <w:rsid w:val="00DF1DE8"/>
    <w:rsid w:val="00DF2F91"/>
    <w:rsid w:val="00DF5ADD"/>
    <w:rsid w:val="00DF5FA8"/>
    <w:rsid w:val="00DF606C"/>
    <w:rsid w:val="00DF60CD"/>
    <w:rsid w:val="00DF6B0E"/>
    <w:rsid w:val="00DF6D55"/>
    <w:rsid w:val="00DF743C"/>
    <w:rsid w:val="00E016A3"/>
    <w:rsid w:val="00E069B1"/>
    <w:rsid w:val="00E10507"/>
    <w:rsid w:val="00E11996"/>
    <w:rsid w:val="00E14473"/>
    <w:rsid w:val="00E15EDF"/>
    <w:rsid w:val="00E21A2A"/>
    <w:rsid w:val="00E31640"/>
    <w:rsid w:val="00E320B7"/>
    <w:rsid w:val="00E354FC"/>
    <w:rsid w:val="00E36F83"/>
    <w:rsid w:val="00E41C20"/>
    <w:rsid w:val="00E42E4E"/>
    <w:rsid w:val="00E43840"/>
    <w:rsid w:val="00E464E6"/>
    <w:rsid w:val="00E4688F"/>
    <w:rsid w:val="00E55282"/>
    <w:rsid w:val="00E56565"/>
    <w:rsid w:val="00E610A4"/>
    <w:rsid w:val="00E612CF"/>
    <w:rsid w:val="00E62BAE"/>
    <w:rsid w:val="00E70CE0"/>
    <w:rsid w:val="00E71A10"/>
    <w:rsid w:val="00E72408"/>
    <w:rsid w:val="00E73134"/>
    <w:rsid w:val="00E75E65"/>
    <w:rsid w:val="00E778D5"/>
    <w:rsid w:val="00E82B6B"/>
    <w:rsid w:val="00E86578"/>
    <w:rsid w:val="00E87BD4"/>
    <w:rsid w:val="00E948B5"/>
    <w:rsid w:val="00E9515A"/>
    <w:rsid w:val="00E966CA"/>
    <w:rsid w:val="00E97C46"/>
    <w:rsid w:val="00EA0A68"/>
    <w:rsid w:val="00EB0E3F"/>
    <w:rsid w:val="00EB7428"/>
    <w:rsid w:val="00EB7B9D"/>
    <w:rsid w:val="00EB7BF8"/>
    <w:rsid w:val="00EC0775"/>
    <w:rsid w:val="00EC1DE6"/>
    <w:rsid w:val="00EC3DA9"/>
    <w:rsid w:val="00EC72FF"/>
    <w:rsid w:val="00ED5A58"/>
    <w:rsid w:val="00EE3449"/>
    <w:rsid w:val="00EF23B8"/>
    <w:rsid w:val="00EF30F2"/>
    <w:rsid w:val="00EF4586"/>
    <w:rsid w:val="00F06C9F"/>
    <w:rsid w:val="00F132FC"/>
    <w:rsid w:val="00F16B2A"/>
    <w:rsid w:val="00F17E26"/>
    <w:rsid w:val="00F21A58"/>
    <w:rsid w:val="00F22A1F"/>
    <w:rsid w:val="00F22BC5"/>
    <w:rsid w:val="00F4415F"/>
    <w:rsid w:val="00F50E4A"/>
    <w:rsid w:val="00F541F7"/>
    <w:rsid w:val="00F57B15"/>
    <w:rsid w:val="00F62197"/>
    <w:rsid w:val="00F65196"/>
    <w:rsid w:val="00F71DBA"/>
    <w:rsid w:val="00F759CB"/>
    <w:rsid w:val="00F75C48"/>
    <w:rsid w:val="00F76D48"/>
    <w:rsid w:val="00F8395A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2ED6"/>
    <w:rsid w:val="00FD0244"/>
    <w:rsid w:val="00FD0C4D"/>
    <w:rsid w:val="00FD1C48"/>
    <w:rsid w:val="00FD3B8A"/>
    <w:rsid w:val="00FD44E6"/>
    <w:rsid w:val="00FD474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  <w:style w:type="paragraph" w:styleId="afe">
    <w:name w:val="Normal (Web)"/>
    <w:basedOn w:val="a"/>
    <w:uiPriority w:val="99"/>
    <w:unhideWhenUsed/>
    <w:rsid w:val="000A5F7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postnumber">
    <w:name w:val="post_number"/>
    <w:basedOn w:val="a0"/>
    <w:rsid w:val="00A605A8"/>
  </w:style>
  <w:style w:type="character" w:styleId="aff">
    <w:name w:val="Strong"/>
    <w:basedOn w:val="a0"/>
    <w:uiPriority w:val="22"/>
    <w:qFormat/>
    <w:rsid w:val="00BF57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  <w:style w:type="paragraph" w:styleId="afe">
    <w:name w:val="Normal (Web)"/>
    <w:basedOn w:val="a"/>
    <w:uiPriority w:val="99"/>
    <w:unhideWhenUsed/>
    <w:rsid w:val="000A5F7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postnumber">
    <w:name w:val="post_number"/>
    <w:basedOn w:val="a0"/>
    <w:rsid w:val="00A605A8"/>
  </w:style>
  <w:style w:type="character" w:styleId="aff">
    <w:name w:val="Strong"/>
    <w:basedOn w:val="a0"/>
    <w:uiPriority w:val="22"/>
    <w:qFormat/>
    <w:rsid w:val="00BF57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0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99D5EF"/>
            <w:right w:val="none" w:sz="0" w:space="0" w:color="auto"/>
          </w:divBdr>
        </w:div>
        <w:div w:id="1778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99D5EF"/>
            <w:right w:val="none" w:sz="0" w:space="0" w:color="auto"/>
          </w:divBdr>
        </w:div>
        <w:div w:id="2502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99D5EF"/>
            <w:right w:val="none" w:sz="0" w:space="0" w:color="auto"/>
          </w:divBdr>
        </w:div>
      </w:divsChild>
    </w:div>
    <w:div w:id="14249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ilet.zan.kz/rus/docs/V1500013714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ethics.unwto.org/en/content/responsible-tourist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rus/docs/V150001059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dilet.zan.kz/rus/docs/V150001211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adilet.zan.kz/rus/docs/Z1300000094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Z010000211_" TargetMode="External"/><Relationship Id="rId14" Type="http://schemas.openxmlformats.org/officeDocument/2006/relationships/hyperlink" Target="http://adilet.zan.kz/rus/docs/V160001355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5587F-4510-4416-B2BD-D0D7BC0E3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22</Pages>
  <Words>5357</Words>
  <Characters>30539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62</cp:revision>
  <cp:lastPrinted>2019-11-01T03:38:00Z</cp:lastPrinted>
  <dcterms:created xsi:type="dcterms:W3CDTF">2019-09-18T09:33:00Z</dcterms:created>
  <dcterms:modified xsi:type="dcterms:W3CDTF">2020-07-13T19:14:00Z</dcterms:modified>
</cp:coreProperties>
</file>